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4C" w:rsidRPr="003957F5" w:rsidRDefault="00425E4C" w:rsidP="00425E4C">
      <w:pPr>
        <w:rPr>
          <w:b/>
          <w:color w:val="auto"/>
          <w:szCs w:val="24"/>
        </w:rPr>
      </w:pPr>
      <w:bookmarkStart w:id="0" w:name="_GoBack"/>
      <w:bookmarkEnd w:id="0"/>
      <w:r w:rsidRPr="003957F5">
        <w:rPr>
          <w:rFonts w:hint="eastAsia"/>
          <w:b/>
          <w:color w:val="auto"/>
          <w:szCs w:val="24"/>
        </w:rPr>
        <w:t>三木市公共施設案内予約システム利用規約</w:t>
      </w:r>
    </w:p>
    <w:p w:rsidR="00425E4C" w:rsidRPr="003957F5" w:rsidRDefault="00425E4C" w:rsidP="00425E4C">
      <w:pPr>
        <w:rPr>
          <w:b/>
          <w:color w:val="auto"/>
          <w:szCs w:val="24"/>
        </w:rPr>
      </w:pPr>
      <w:r w:rsidRPr="003957F5">
        <w:rPr>
          <w:rFonts w:hint="eastAsia"/>
          <w:b/>
          <w:color w:val="auto"/>
          <w:szCs w:val="24"/>
        </w:rPr>
        <w:t>(目的)</w:t>
      </w:r>
    </w:p>
    <w:p w:rsidR="00425E4C" w:rsidRPr="003957F5" w:rsidRDefault="00425E4C" w:rsidP="008072C8">
      <w:pPr>
        <w:ind w:left="302" w:hanging="302"/>
        <w:rPr>
          <w:b/>
          <w:color w:val="auto"/>
          <w:szCs w:val="24"/>
        </w:rPr>
      </w:pPr>
      <w:r w:rsidRPr="003957F5">
        <w:rPr>
          <w:rFonts w:hint="eastAsia"/>
          <w:b/>
          <w:color w:val="auto"/>
          <w:szCs w:val="24"/>
        </w:rPr>
        <w:t>第１条 この規約は、三木市公共施設案内予約システム（以下「みっきぃネット」といいます。）を利用して、三木市及び指定管理者（以下「市等」といいます。）が管理する公共施設</w:t>
      </w:r>
      <w:r w:rsidR="00586ECE" w:rsidRPr="003957F5">
        <w:rPr>
          <w:rFonts w:hint="eastAsia"/>
          <w:b/>
          <w:color w:val="auto"/>
          <w:szCs w:val="24"/>
        </w:rPr>
        <w:t>等</w:t>
      </w:r>
      <w:r w:rsidRPr="003957F5">
        <w:rPr>
          <w:rFonts w:hint="eastAsia"/>
          <w:b/>
          <w:color w:val="auto"/>
          <w:szCs w:val="24"/>
        </w:rPr>
        <w:t>（以下「施設」といいます。）の利用申込み等をする際に必要となる利用者登録の手続等について、必要な事項を定めるものです。</w:t>
      </w:r>
    </w:p>
    <w:p w:rsidR="00425E4C" w:rsidRPr="003957F5" w:rsidRDefault="00425E4C" w:rsidP="00425E4C">
      <w:pPr>
        <w:rPr>
          <w:b/>
          <w:color w:val="auto"/>
          <w:szCs w:val="24"/>
        </w:rPr>
      </w:pPr>
      <w:r w:rsidRPr="003957F5">
        <w:rPr>
          <w:rFonts w:hint="eastAsia"/>
          <w:b/>
          <w:color w:val="auto"/>
          <w:szCs w:val="24"/>
        </w:rPr>
        <w:t>(利用規約の同意)</w:t>
      </w:r>
    </w:p>
    <w:p w:rsidR="00425E4C" w:rsidRPr="003957F5" w:rsidRDefault="00425E4C" w:rsidP="008072C8">
      <w:pPr>
        <w:ind w:left="302" w:hanging="302"/>
        <w:rPr>
          <w:b/>
          <w:color w:val="auto"/>
          <w:szCs w:val="24"/>
        </w:rPr>
      </w:pPr>
      <w:r w:rsidRPr="003957F5">
        <w:rPr>
          <w:rFonts w:hint="eastAsia"/>
          <w:b/>
          <w:color w:val="auto"/>
          <w:szCs w:val="24"/>
        </w:rPr>
        <w:t>第２条 みっきぃネットを利用して施設の利用申込み等を行うには、この規約に同意していただくことが必要です。このことを前提に、市等はみっきぃネットによるサービスを提供します。</w:t>
      </w:r>
    </w:p>
    <w:p w:rsidR="00425E4C" w:rsidRPr="003957F5" w:rsidRDefault="00425E4C" w:rsidP="008072C8">
      <w:pPr>
        <w:ind w:left="302" w:hanging="302"/>
        <w:rPr>
          <w:b/>
          <w:color w:val="auto"/>
          <w:szCs w:val="24"/>
        </w:rPr>
      </w:pPr>
      <w:r w:rsidRPr="003957F5">
        <w:rPr>
          <w:rFonts w:hint="eastAsia"/>
          <w:b/>
          <w:color w:val="auto"/>
          <w:szCs w:val="24"/>
        </w:rPr>
        <w:t>２ みっきぃネットの利用者登録をされた方は、この規約に同意したものとみなします。何らかの理由によりこの規約に同意することができない場合は、みっきぃネットを利用できません。</w:t>
      </w:r>
    </w:p>
    <w:p w:rsidR="00425E4C" w:rsidRPr="003957F5" w:rsidRDefault="00425E4C" w:rsidP="00425E4C">
      <w:pPr>
        <w:rPr>
          <w:b/>
          <w:color w:val="auto"/>
          <w:szCs w:val="24"/>
        </w:rPr>
      </w:pPr>
      <w:r w:rsidRPr="003957F5">
        <w:rPr>
          <w:rFonts w:hint="eastAsia"/>
          <w:b/>
          <w:color w:val="auto"/>
          <w:szCs w:val="24"/>
        </w:rPr>
        <w:t>(利用者登録の対象者)</w:t>
      </w:r>
    </w:p>
    <w:p w:rsidR="00425E4C" w:rsidRPr="003957F5" w:rsidRDefault="00425E4C" w:rsidP="008072C8">
      <w:pPr>
        <w:ind w:left="302" w:hanging="302"/>
        <w:rPr>
          <w:b/>
          <w:color w:val="auto"/>
          <w:szCs w:val="24"/>
        </w:rPr>
      </w:pPr>
      <w:r w:rsidRPr="003957F5">
        <w:rPr>
          <w:rFonts w:hint="eastAsia"/>
          <w:b/>
          <w:color w:val="auto"/>
          <w:szCs w:val="24"/>
        </w:rPr>
        <w:t>第３条 みっきぃネットの利用者登録をすることができるものは、団体及び個人（団体に属さない方に限ります。以下同じ。）とします。</w:t>
      </w:r>
    </w:p>
    <w:p w:rsidR="00425E4C" w:rsidRPr="003957F5" w:rsidRDefault="00425E4C" w:rsidP="00425E4C">
      <w:pPr>
        <w:rPr>
          <w:b/>
          <w:color w:val="auto"/>
          <w:szCs w:val="24"/>
        </w:rPr>
      </w:pPr>
      <w:r w:rsidRPr="003957F5">
        <w:rPr>
          <w:rFonts w:hint="eastAsia"/>
          <w:b/>
          <w:color w:val="auto"/>
          <w:szCs w:val="24"/>
        </w:rPr>
        <w:t>(利用者登録の申込み)</w:t>
      </w:r>
    </w:p>
    <w:p w:rsidR="00425E4C" w:rsidRPr="003957F5" w:rsidRDefault="00425E4C" w:rsidP="008072C8">
      <w:pPr>
        <w:ind w:left="302" w:hanging="302"/>
        <w:rPr>
          <w:b/>
          <w:color w:val="auto"/>
          <w:szCs w:val="24"/>
        </w:rPr>
      </w:pPr>
      <w:r w:rsidRPr="003957F5">
        <w:rPr>
          <w:rFonts w:hint="eastAsia"/>
          <w:b/>
          <w:color w:val="auto"/>
          <w:szCs w:val="24"/>
        </w:rPr>
        <w:t>第４条 みっきぃネットの利用を希望する団体又は個人は、登録受付窓口において、本人（団体の場合は代表者本人</w:t>
      </w:r>
      <w:r w:rsidR="003957F5" w:rsidRPr="003957F5">
        <w:rPr>
          <w:rFonts w:hint="eastAsia"/>
          <w:b/>
          <w:color w:val="FF0000"/>
          <w:szCs w:val="24"/>
        </w:rPr>
        <w:t>または代理人</w:t>
      </w:r>
      <w:r w:rsidRPr="003957F5">
        <w:rPr>
          <w:rFonts w:hint="eastAsia"/>
          <w:b/>
          <w:color w:val="auto"/>
          <w:szCs w:val="24"/>
        </w:rPr>
        <w:t>）確認のできる書類（学生証、運転免許証、</w:t>
      </w:r>
      <w:r w:rsidR="008072C8" w:rsidRPr="003957F5">
        <w:rPr>
          <w:rFonts w:hint="eastAsia"/>
          <w:b/>
          <w:color w:val="auto"/>
          <w:szCs w:val="24"/>
        </w:rPr>
        <w:t>マイナンバーカード</w:t>
      </w:r>
      <w:r w:rsidRPr="003957F5">
        <w:rPr>
          <w:rFonts w:hint="eastAsia"/>
          <w:b/>
          <w:color w:val="auto"/>
          <w:szCs w:val="24"/>
        </w:rPr>
        <w:t>、住民基本台帳カードなど）を提示のうえ、三木市公共施設案内予約システム利用者登録申請書（以下「申請書」といいます。）を提出しなければなりません。</w:t>
      </w:r>
    </w:p>
    <w:p w:rsidR="00425E4C" w:rsidRPr="003957F5" w:rsidRDefault="00425E4C" w:rsidP="00425E4C">
      <w:pPr>
        <w:rPr>
          <w:b/>
          <w:color w:val="auto"/>
          <w:szCs w:val="24"/>
        </w:rPr>
      </w:pPr>
      <w:r w:rsidRPr="003957F5">
        <w:rPr>
          <w:rFonts w:hint="eastAsia"/>
          <w:b/>
          <w:color w:val="auto"/>
          <w:szCs w:val="24"/>
        </w:rPr>
        <w:t>(利用者登録)</w:t>
      </w:r>
    </w:p>
    <w:p w:rsidR="00425E4C" w:rsidRPr="003957F5" w:rsidRDefault="00425E4C" w:rsidP="008072C8">
      <w:pPr>
        <w:ind w:left="302" w:hanging="302"/>
        <w:rPr>
          <w:b/>
          <w:strike/>
          <w:color w:val="auto"/>
          <w:szCs w:val="24"/>
        </w:rPr>
      </w:pPr>
      <w:r w:rsidRPr="003957F5">
        <w:rPr>
          <w:rFonts w:hint="eastAsia"/>
          <w:b/>
          <w:color w:val="auto"/>
          <w:szCs w:val="24"/>
        </w:rPr>
        <w:t>第５条 利用者から前条の規定により申請書の提出があった時は、市等は申請書の内容を確認し、登録者（みっきぃネットのサービスを受ける団体又は個人をいいます。以下同じ。）として承認する場合は、申請書の内容、</w:t>
      </w:r>
      <w:r w:rsidR="008072C8" w:rsidRPr="003957F5">
        <w:rPr>
          <w:rFonts w:hint="eastAsia"/>
          <w:b/>
          <w:color w:val="auto"/>
          <w:szCs w:val="24"/>
        </w:rPr>
        <w:t>ログイン名</w:t>
      </w:r>
      <w:r w:rsidRPr="003957F5">
        <w:rPr>
          <w:rFonts w:hint="eastAsia"/>
          <w:b/>
          <w:color w:val="auto"/>
          <w:szCs w:val="24"/>
        </w:rPr>
        <w:t>及びパスワード（登録者が任意に定める半角英数字</w:t>
      </w:r>
      <w:r w:rsidR="008072C8" w:rsidRPr="003957F5">
        <w:rPr>
          <w:rFonts w:hint="eastAsia"/>
          <w:b/>
          <w:color w:val="auto"/>
          <w:szCs w:val="24"/>
        </w:rPr>
        <w:t>４</w:t>
      </w:r>
      <w:r w:rsidRPr="003957F5">
        <w:rPr>
          <w:rFonts w:hint="eastAsia"/>
          <w:b/>
          <w:color w:val="auto"/>
          <w:szCs w:val="24"/>
        </w:rPr>
        <w:t>文字以上</w:t>
      </w:r>
      <w:r w:rsidR="008072C8" w:rsidRPr="003957F5">
        <w:rPr>
          <w:rFonts w:hint="eastAsia"/>
          <w:b/>
          <w:color w:val="auto"/>
          <w:szCs w:val="24"/>
        </w:rPr>
        <w:t>２０</w:t>
      </w:r>
      <w:r w:rsidRPr="003957F5">
        <w:rPr>
          <w:rFonts w:hint="eastAsia"/>
          <w:b/>
          <w:color w:val="auto"/>
          <w:szCs w:val="24"/>
        </w:rPr>
        <w:t>文字以内のもの。以下同じ。）をみっきぃネットに登録する</w:t>
      </w:r>
      <w:r w:rsidR="008072C8" w:rsidRPr="003957F5">
        <w:rPr>
          <w:rFonts w:hint="eastAsia"/>
          <w:b/>
          <w:color w:val="auto"/>
          <w:szCs w:val="24"/>
        </w:rPr>
        <w:t>。</w:t>
      </w:r>
    </w:p>
    <w:p w:rsidR="00425E4C" w:rsidRPr="003957F5" w:rsidRDefault="00425E4C" w:rsidP="00425E4C">
      <w:pPr>
        <w:rPr>
          <w:b/>
          <w:color w:val="auto"/>
          <w:szCs w:val="24"/>
        </w:rPr>
      </w:pPr>
      <w:r w:rsidRPr="003957F5">
        <w:rPr>
          <w:rFonts w:hint="eastAsia"/>
          <w:b/>
          <w:color w:val="auto"/>
          <w:szCs w:val="24"/>
        </w:rPr>
        <w:t>(登録者番号及びパスワードの利用及び管理)</w:t>
      </w:r>
    </w:p>
    <w:p w:rsidR="00425E4C" w:rsidRPr="003957F5" w:rsidRDefault="00425E4C" w:rsidP="008072C8">
      <w:pPr>
        <w:ind w:left="302" w:hanging="302"/>
        <w:rPr>
          <w:b/>
          <w:color w:val="auto"/>
          <w:szCs w:val="24"/>
        </w:rPr>
      </w:pPr>
      <w:r w:rsidRPr="003957F5">
        <w:rPr>
          <w:rFonts w:hint="eastAsia"/>
          <w:b/>
          <w:color w:val="auto"/>
          <w:szCs w:val="24"/>
        </w:rPr>
        <w:t>第６条 登録者は、みっきぃネットの利用にあたっては、</w:t>
      </w:r>
      <w:r w:rsidR="008072C8" w:rsidRPr="003957F5">
        <w:rPr>
          <w:rFonts w:hint="eastAsia"/>
          <w:b/>
          <w:color w:val="auto"/>
          <w:szCs w:val="24"/>
        </w:rPr>
        <w:t>ログイン名</w:t>
      </w:r>
      <w:r w:rsidRPr="003957F5">
        <w:rPr>
          <w:rFonts w:hint="eastAsia"/>
          <w:b/>
          <w:color w:val="auto"/>
          <w:szCs w:val="24"/>
        </w:rPr>
        <w:t>及びパスワードをみっきぃネットに入力することにより、利用申込み等の手続等（以下「利用手続等」といいます。）を行うことができま</w:t>
      </w:r>
      <w:r w:rsidRPr="003957F5">
        <w:rPr>
          <w:rFonts w:hint="eastAsia"/>
          <w:b/>
          <w:color w:val="auto"/>
          <w:szCs w:val="24"/>
        </w:rPr>
        <w:lastRenderedPageBreak/>
        <w:t>す。</w:t>
      </w:r>
    </w:p>
    <w:p w:rsidR="00425E4C" w:rsidRPr="003957F5" w:rsidRDefault="00425E4C" w:rsidP="00425E4C">
      <w:pPr>
        <w:rPr>
          <w:b/>
          <w:color w:val="auto"/>
          <w:szCs w:val="24"/>
        </w:rPr>
      </w:pPr>
      <w:r w:rsidRPr="003957F5">
        <w:rPr>
          <w:rFonts w:hint="eastAsia"/>
          <w:b/>
          <w:color w:val="auto"/>
          <w:szCs w:val="24"/>
        </w:rPr>
        <w:t>２ 登録者は、</w:t>
      </w:r>
      <w:r w:rsidR="008072C8" w:rsidRPr="003957F5">
        <w:rPr>
          <w:rFonts w:hint="eastAsia"/>
          <w:b/>
          <w:color w:val="auto"/>
          <w:szCs w:val="24"/>
        </w:rPr>
        <w:t>ログイン名</w:t>
      </w:r>
      <w:r w:rsidRPr="003957F5">
        <w:rPr>
          <w:rFonts w:hint="eastAsia"/>
          <w:b/>
          <w:color w:val="auto"/>
          <w:szCs w:val="24"/>
        </w:rPr>
        <w:t>及びパスワードを次の事項に注意して、自己の責任において厳重に管理してください。</w:t>
      </w:r>
    </w:p>
    <w:p w:rsidR="00425E4C" w:rsidRPr="003957F5" w:rsidRDefault="00425E4C" w:rsidP="00425E4C">
      <w:pPr>
        <w:rPr>
          <w:b/>
          <w:color w:val="auto"/>
          <w:szCs w:val="24"/>
        </w:rPr>
      </w:pPr>
      <w:r w:rsidRPr="003957F5">
        <w:rPr>
          <w:rFonts w:hint="eastAsia"/>
          <w:b/>
          <w:color w:val="auto"/>
          <w:szCs w:val="24"/>
        </w:rPr>
        <w:t xml:space="preserve">(1) </w:t>
      </w:r>
      <w:r w:rsidR="008072C8" w:rsidRPr="003957F5">
        <w:rPr>
          <w:rFonts w:hint="eastAsia"/>
          <w:b/>
          <w:color w:val="auto"/>
          <w:szCs w:val="24"/>
        </w:rPr>
        <w:t>ログイン名</w:t>
      </w:r>
      <w:r w:rsidRPr="003957F5">
        <w:rPr>
          <w:rFonts w:hint="eastAsia"/>
          <w:b/>
          <w:color w:val="auto"/>
          <w:szCs w:val="24"/>
        </w:rPr>
        <w:t>及びパスワードは、他人に知られないように管理すること。</w:t>
      </w:r>
    </w:p>
    <w:p w:rsidR="00425E4C" w:rsidRPr="003957F5" w:rsidRDefault="00425E4C" w:rsidP="00425E4C">
      <w:pPr>
        <w:rPr>
          <w:b/>
          <w:color w:val="auto"/>
          <w:szCs w:val="24"/>
        </w:rPr>
      </w:pPr>
      <w:r w:rsidRPr="003957F5">
        <w:rPr>
          <w:rFonts w:hint="eastAsia"/>
          <w:b/>
          <w:color w:val="auto"/>
          <w:szCs w:val="24"/>
        </w:rPr>
        <w:t>(2) パスワードは、定期的に変更し、第三者への漏えい防止に努めること。</w:t>
      </w:r>
    </w:p>
    <w:p w:rsidR="00425E4C" w:rsidRPr="003957F5" w:rsidRDefault="00425E4C" w:rsidP="00425E4C">
      <w:pPr>
        <w:rPr>
          <w:b/>
          <w:color w:val="auto"/>
          <w:szCs w:val="24"/>
        </w:rPr>
      </w:pPr>
      <w:r w:rsidRPr="003957F5">
        <w:rPr>
          <w:rFonts w:hint="eastAsia"/>
          <w:b/>
          <w:color w:val="auto"/>
          <w:szCs w:val="24"/>
        </w:rPr>
        <w:t>(3) 他人からのパスワードの照会に応じないこと。</w:t>
      </w:r>
    </w:p>
    <w:p w:rsidR="00425E4C" w:rsidRPr="003957F5" w:rsidRDefault="00425E4C" w:rsidP="008072C8">
      <w:pPr>
        <w:ind w:left="302" w:hanging="302"/>
        <w:rPr>
          <w:b/>
          <w:color w:val="auto"/>
          <w:szCs w:val="24"/>
        </w:rPr>
      </w:pPr>
      <w:r w:rsidRPr="003957F5">
        <w:rPr>
          <w:rFonts w:hint="eastAsia"/>
          <w:b/>
          <w:color w:val="auto"/>
          <w:szCs w:val="24"/>
        </w:rPr>
        <w:t>(4) パスワードを忘失した場合は、速やかに、第４条の規定による利用者登録を最初に行った施設に連絡し、その指示に従うこと。</w:t>
      </w:r>
    </w:p>
    <w:p w:rsidR="00425E4C" w:rsidRPr="003957F5" w:rsidRDefault="00425E4C" w:rsidP="008072C8">
      <w:pPr>
        <w:ind w:left="302" w:hanging="302"/>
        <w:rPr>
          <w:b/>
          <w:color w:val="auto"/>
          <w:szCs w:val="24"/>
        </w:rPr>
      </w:pPr>
      <w:r w:rsidRPr="003957F5">
        <w:rPr>
          <w:rFonts w:hint="eastAsia"/>
          <w:b/>
          <w:color w:val="auto"/>
          <w:szCs w:val="24"/>
        </w:rPr>
        <w:t>３ 市等は、これら厳重に管理された</w:t>
      </w:r>
      <w:r w:rsidR="008072C8" w:rsidRPr="003957F5">
        <w:rPr>
          <w:rFonts w:hint="eastAsia"/>
          <w:b/>
          <w:color w:val="auto"/>
          <w:szCs w:val="24"/>
        </w:rPr>
        <w:t>ログイン名</w:t>
      </w:r>
      <w:r w:rsidRPr="003957F5">
        <w:rPr>
          <w:rFonts w:hint="eastAsia"/>
          <w:b/>
          <w:color w:val="auto"/>
          <w:szCs w:val="24"/>
        </w:rPr>
        <w:t>及びパスワードにより行われた利用手続等については、本人により行われたものとみなします。</w:t>
      </w:r>
    </w:p>
    <w:p w:rsidR="00425E4C" w:rsidRPr="003957F5" w:rsidRDefault="00425E4C" w:rsidP="00425E4C">
      <w:pPr>
        <w:rPr>
          <w:b/>
          <w:color w:val="auto"/>
          <w:szCs w:val="24"/>
        </w:rPr>
      </w:pPr>
      <w:r w:rsidRPr="003957F5">
        <w:rPr>
          <w:rFonts w:hint="eastAsia"/>
          <w:b/>
          <w:color w:val="auto"/>
          <w:szCs w:val="24"/>
        </w:rPr>
        <w:t>(利用者登録の変更)</w:t>
      </w:r>
    </w:p>
    <w:p w:rsidR="00425E4C" w:rsidRPr="003957F5" w:rsidRDefault="00425E4C" w:rsidP="008072C8">
      <w:pPr>
        <w:ind w:left="302" w:hanging="302"/>
        <w:rPr>
          <w:b/>
          <w:color w:val="auto"/>
          <w:szCs w:val="24"/>
        </w:rPr>
      </w:pPr>
      <w:r w:rsidRPr="003957F5">
        <w:rPr>
          <w:rFonts w:hint="eastAsia"/>
          <w:b/>
          <w:color w:val="auto"/>
          <w:szCs w:val="24"/>
        </w:rPr>
        <w:t>第７条 登録者は、利用者登録の内容に変更が生じた場合は、速やかに、市等の登録受付窓口に届け出なければなりません。</w:t>
      </w:r>
    </w:p>
    <w:p w:rsidR="00425E4C" w:rsidRPr="003957F5" w:rsidRDefault="00425E4C" w:rsidP="008072C8">
      <w:pPr>
        <w:ind w:left="302" w:hanging="302"/>
        <w:rPr>
          <w:b/>
          <w:color w:val="auto"/>
          <w:szCs w:val="24"/>
        </w:rPr>
      </w:pPr>
      <w:r w:rsidRPr="003957F5">
        <w:rPr>
          <w:rFonts w:hint="eastAsia"/>
          <w:b/>
          <w:color w:val="auto"/>
          <w:szCs w:val="24"/>
        </w:rPr>
        <w:t>２ 登録者は、前項の利用者登録の変更を行う場合は、申請書を提出しなければなりません。</w:t>
      </w:r>
    </w:p>
    <w:p w:rsidR="00425E4C" w:rsidRPr="003957F5" w:rsidRDefault="00425E4C" w:rsidP="00425E4C">
      <w:pPr>
        <w:rPr>
          <w:b/>
          <w:color w:val="auto"/>
          <w:szCs w:val="24"/>
        </w:rPr>
      </w:pPr>
      <w:r w:rsidRPr="003957F5">
        <w:rPr>
          <w:rFonts w:hint="eastAsia"/>
          <w:b/>
          <w:color w:val="auto"/>
          <w:szCs w:val="24"/>
        </w:rPr>
        <w:t>(利用者登録の有効期間)</w:t>
      </w:r>
    </w:p>
    <w:p w:rsidR="00425E4C" w:rsidRPr="003957F5" w:rsidRDefault="00425E4C" w:rsidP="008072C8">
      <w:pPr>
        <w:ind w:left="302" w:hanging="302"/>
        <w:rPr>
          <w:b/>
          <w:color w:val="auto"/>
          <w:szCs w:val="24"/>
        </w:rPr>
      </w:pPr>
      <w:r w:rsidRPr="003957F5">
        <w:rPr>
          <w:rFonts w:hint="eastAsia"/>
          <w:b/>
          <w:color w:val="auto"/>
          <w:szCs w:val="24"/>
        </w:rPr>
        <w:t>第８条 利用者登録の申込みがされ、市等が登録者と認めた日を登録日とします。</w:t>
      </w:r>
    </w:p>
    <w:p w:rsidR="00425E4C" w:rsidRPr="003957F5" w:rsidRDefault="00425E4C" w:rsidP="008072C8">
      <w:pPr>
        <w:ind w:left="302" w:hanging="302"/>
        <w:rPr>
          <w:b/>
          <w:color w:val="auto"/>
          <w:szCs w:val="24"/>
        </w:rPr>
      </w:pPr>
      <w:r w:rsidRPr="003957F5">
        <w:rPr>
          <w:rFonts w:hint="eastAsia"/>
          <w:b/>
          <w:color w:val="auto"/>
          <w:szCs w:val="24"/>
        </w:rPr>
        <w:t>２ 利用者登録の有効期間はありません。ただし、登録日から、５年間、一度も施設の利用がなかった場合は、利用者登録を抹消する場合があります。</w:t>
      </w:r>
    </w:p>
    <w:p w:rsidR="00425E4C" w:rsidRPr="003957F5" w:rsidRDefault="00425E4C" w:rsidP="00425E4C">
      <w:pPr>
        <w:rPr>
          <w:b/>
          <w:color w:val="auto"/>
          <w:szCs w:val="24"/>
        </w:rPr>
      </w:pPr>
      <w:r w:rsidRPr="003957F5">
        <w:rPr>
          <w:rFonts w:hint="eastAsia"/>
          <w:b/>
          <w:color w:val="auto"/>
          <w:szCs w:val="24"/>
        </w:rPr>
        <w:t>(利用の一時停止)</w:t>
      </w:r>
    </w:p>
    <w:p w:rsidR="00425E4C" w:rsidRPr="003957F5" w:rsidRDefault="00425E4C" w:rsidP="008072C8">
      <w:pPr>
        <w:ind w:left="302" w:hanging="302"/>
        <w:rPr>
          <w:b/>
          <w:color w:val="auto"/>
          <w:szCs w:val="24"/>
        </w:rPr>
      </w:pPr>
      <w:r w:rsidRPr="003957F5">
        <w:rPr>
          <w:rFonts w:hint="eastAsia"/>
          <w:b/>
          <w:color w:val="auto"/>
          <w:szCs w:val="24"/>
        </w:rPr>
        <w:t>第９条 施設の使用料等の支払いが滞っている場合、登録者が本規約に違反した場合、その他市等が必要と認める場合は、登録者のみっきぃネットの利用を一時停止することができるものとします。</w:t>
      </w:r>
    </w:p>
    <w:p w:rsidR="00425E4C" w:rsidRPr="003957F5" w:rsidRDefault="00425E4C" w:rsidP="00425E4C">
      <w:pPr>
        <w:rPr>
          <w:b/>
          <w:color w:val="auto"/>
          <w:szCs w:val="24"/>
        </w:rPr>
      </w:pPr>
      <w:r w:rsidRPr="003957F5">
        <w:rPr>
          <w:rFonts w:hint="eastAsia"/>
          <w:b/>
          <w:color w:val="auto"/>
          <w:szCs w:val="24"/>
        </w:rPr>
        <w:t>(登録資格の喪失)</w:t>
      </w:r>
    </w:p>
    <w:p w:rsidR="00425E4C" w:rsidRPr="003957F5" w:rsidRDefault="00425E4C" w:rsidP="008072C8">
      <w:pPr>
        <w:ind w:left="302" w:hanging="302"/>
        <w:rPr>
          <w:b/>
          <w:color w:val="auto"/>
          <w:szCs w:val="24"/>
        </w:rPr>
      </w:pPr>
      <w:r w:rsidRPr="003957F5">
        <w:rPr>
          <w:rFonts w:hint="eastAsia"/>
          <w:b/>
          <w:color w:val="auto"/>
          <w:szCs w:val="24"/>
        </w:rPr>
        <w:t>第１０条 登録者が次のいずれかに該当した場合には、登録者の資格を喪失します。この場合において、登録者は、債務全額を返済するものとします。</w:t>
      </w:r>
    </w:p>
    <w:p w:rsidR="00425E4C" w:rsidRPr="003957F5" w:rsidRDefault="00425E4C" w:rsidP="00425E4C">
      <w:pPr>
        <w:rPr>
          <w:b/>
          <w:color w:val="auto"/>
          <w:szCs w:val="24"/>
        </w:rPr>
      </w:pPr>
      <w:r w:rsidRPr="003957F5">
        <w:rPr>
          <w:rFonts w:hint="eastAsia"/>
          <w:b/>
          <w:color w:val="auto"/>
          <w:szCs w:val="24"/>
        </w:rPr>
        <w:t>(1) 虚偽の申告をした場合</w:t>
      </w:r>
    </w:p>
    <w:p w:rsidR="00425E4C" w:rsidRPr="003957F5" w:rsidRDefault="00425E4C" w:rsidP="00B67E11">
      <w:pPr>
        <w:ind w:left="302" w:hanging="302"/>
        <w:rPr>
          <w:b/>
          <w:color w:val="auto"/>
          <w:szCs w:val="24"/>
        </w:rPr>
      </w:pPr>
      <w:r w:rsidRPr="003957F5">
        <w:rPr>
          <w:rFonts w:hint="eastAsia"/>
          <w:b/>
          <w:color w:val="auto"/>
          <w:szCs w:val="24"/>
        </w:rPr>
        <w:t>(2) 施設の管理に関する条例若しくは規則又はこの規約に違反した場合</w:t>
      </w:r>
    </w:p>
    <w:p w:rsidR="00425E4C" w:rsidRPr="003957F5" w:rsidRDefault="00425E4C" w:rsidP="00425E4C">
      <w:pPr>
        <w:rPr>
          <w:b/>
          <w:color w:val="auto"/>
          <w:szCs w:val="24"/>
        </w:rPr>
      </w:pPr>
      <w:r w:rsidRPr="003957F5">
        <w:rPr>
          <w:rFonts w:hint="eastAsia"/>
          <w:b/>
          <w:color w:val="auto"/>
          <w:szCs w:val="24"/>
        </w:rPr>
        <w:lastRenderedPageBreak/>
        <w:t>(3) 施設の使用料等の債務の履行を怠った場合</w:t>
      </w:r>
    </w:p>
    <w:p w:rsidR="00425E4C" w:rsidRPr="003957F5" w:rsidRDefault="00425E4C" w:rsidP="00425E4C">
      <w:pPr>
        <w:rPr>
          <w:b/>
          <w:color w:val="auto"/>
          <w:szCs w:val="24"/>
        </w:rPr>
      </w:pPr>
      <w:r w:rsidRPr="003957F5">
        <w:rPr>
          <w:rFonts w:hint="eastAsia"/>
          <w:b/>
          <w:color w:val="auto"/>
          <w:szCs w:val="24"/>
        </w:rPr>
        <w:t>(4) 登録者が所定の登録廃止の手続を行い、市等が認めた場合</w:t>
      </w:r>
    </w:p>
    <w:p w:rsidR="00425E4C" w:rsidRPr="003957F5" w:rsidRDefault="00425E4C" w:rsidP="00425E4C">
      <w:pPr>
        <w:rPr>
          <w:b/>
          <w:color w:val="auto"/>
          <w:szCs w:val="24"/>
        </w:rPr>
      </w:pPr>
      <w:r w:rsidRPr="003957F5">
        <w:rPr>
          <w:rFonts w:hint="eastAsia"/>
          <w:b/>
          <w:color w:val="auto"/>
          <w:szCs w:val="24"/>
        </w:rPr>
        <w:t>(5) 死亡又は失踪宣告を受けた場合</w:t>
      </w:r>
    </w:p>
    <w:p w:rsidR="00425E4C" w:rsidRPr="003957F5" w:rsidRDefault="00425E4C" w:rsidP="008072C8">
      <w:pPr>
        <w:ind w:left="302" w:hanging="302"/>
        <w:rPr>
          <w:b/>
          <w:color w:val="auto"/>
          <w:szCs w:val="24"/>
        </w:rPr>
      </w:pPr>
      <w:r w:rsidRPr="003957F5">
        <w:rPr>
          <w:rFonts w:hint="eastAsia"/>
          <w:b/>
          <w:color w:val="auto"/>
          <w:szCs w:val="24"/>
        </w:rPr>
        <w:t>(6) 住所の変更の届を怠る等、登録者の責めに帰すべき理由により登録者の所在が不明となった場合</w:t>
      </w:r>
    </w:p>
    <w:p w:rsidR="00425E4C" w:rsidRPr="003957F5" w:rsidRDefault="00425E4C" w:rsidP="00425E4C">
      <w:pPr>
        <w:rPr>
          <w:b/>
          <w:color w:val="auto"/>
          <w:szCs w:val="24"/>
        </w:rPr>
      </w:pPr>
      <w:r w:rsidRPr="003957F5">
        <w:rPr>
          <w:rFonts w:hint="eastAsia"/>
          <w:b/>
          <w:color w:val="auto"/>
          <w:szCs w:val="24"/>
        </w:rPr>
        <w:t>(7) みっきぃネットに対し、不正にアクセスした場合</w:t>
      </w:r>
    </w:p>
    <w:p w:rsidR="00425E4C" w:rsidRPr="003957F5" w:rsidRDefault="00425E4C" w:rsidP="00425E4C">
      <w:pPr>
        <w:rPr>
          <w:b/>
          <w:color w:val="auto"/>
          <w:szCs w:val="24"/>
        </w:rPr>
      </w:pPr>
      <w:r w:rsidRPr="003957F5">
        <w:rPr>
          <w:rFonts w:hint="eastAsia"/>
          <w:b/>
          <w:color w:val="auto"/>
          <w:szCs w:val="24"/>
        </w:rPr>
        <w:t>(8) みっきぃネットの管理及び運営を故意に妨害した場合</w:t>
      </w:r>
    </w:p>
    <w:p w:rsidR="00B67E11" w:rsidRPr="003957F5" w:rsidRDefault="00B67E11" w:rsidP="00B67E11">
      <w:pPr>
        <w:ind w:left="302" w:hanging="302"/>
        <w:rPr>
          <w:b/>
          <w:color w:val="auto"/>
          <w:szCs w:val="24"/>
        </w:rPr>
      </w:pPr>
      <w:r w:rsidRPr="003957F5">
        <w:rPr>
          <w:rFonts w:ascii="ＭＳ 明朝" w:eastAsia="ＭＳ 明朝" w:hAnsi="ＭＳ 明朝" w:hint="eastAsia"/>
          <w:b/>
          <w:color w:val="auto"/>
        </w:rPr>
        <w:t>(9)</w:t>
      </w:r>
      <w:r w:rsidR="00D25F5C" w:rsidRPr="003957F5">
        <w:rPr>
          <w:rFonts w:hint="eastAsia"/>
          <w:b/>
          <w:color w:val="auto"/>
          <w:szCs w:val="24"/>
        </w:rPr>
        <w:t xml:space="preserve"> </w:t>
      </w:r>
      <w:r w:rsidRPr="003957F5">
        <w:rPr>
          <w:rFonts w:ascii="ＭＳ 明朝" w:eastAsia="ＭＳ 明朝" w:hAnsi="ＭＳ 明朝" w:hint="eastAsia"/>
          <w:b/>
          <w:color w:val="auto"/>
        </w:rPr>
        <w:t>暴力団（三木市暴力団排除条例第２条第１号に規定する暴力団をいう。）、暴力団員（同条第２号で規定する暴力団員をいう。）並びに暴力団密接関係者（同条第３号に規定する暴力団密接関係者をいう。）と認めた場合</w:t>
      </w:r>
    </w:p>
    <w:p w:rsidR="00425E4C" w:rsidRPr="003957F5" w:rsidRDefault="00425E4C" w:rsidP="00425E4C">
      <w:pPr>
        <w:rPr>
          <w:b/>
          <w:color w:val="auto"/>
          <w:szCs w:val="24"/>
        </w:rPr>
      </w:pPr>
      <w:r w:rsidRPr="003957F5">
        <w:rPr>
          <w:rFonts w:hint="eastAsia"/>
          <w:b/>
          <w:color w:val="auto"/>
          <w:szCs w:val="24"/>
        </w:rPr>
        <w:t>(</w:t>
      </w:r>
      <w:r w:rsidR="00B67E11" w:rsidRPr="003957F5">
        <w:rPr>
          <w:rFonts w:hint="eastAsia"/>
          <w:b/>
          <w:color w:val="auto"/>
          <w:szCs w:val="24"/>
        </w:rPr>
        <w:t>10</w:t>
      </w:r>
      <w:r w:rsidRPr="003957F5">
        <w:rPr>
          <w:rFonts w:hint="eastAsia"/>
          <w:b/>
          <w:color w:val="auto"/>
          <w:szCs w:val="24"/>
        </w:rPr>
        <w:t>) その他登録者として不適当と認めた場合</w:t>
      </w:r>
    </w:p>
    <w:p w:rsidR="00425E4C" w:rsidRPr="003957F5" w:rsidRDefault="00425E4C" w:rsidP="00425E4C">
      <w:pPr>
        <w:rPr>
          <w:b/>
          <w:color w:val="auto"/>
          <w:szCs w:val="24"/>
        </w:rPr>
      </w:pPr>
      <w:r w:rsidRPr="003957F5">
        <w:rPr>
          <w:rFonts w:hint="eastAsia"/>
          <w:b/>
          <w:color w:val="auto"/>
          <w:szCs w:val="24"/>
        </w:rPr>
        <w:t>(施設規則の遵守)</w:t>
      </w:r>
    </w:p>
    <w:p w:rsidR="00425E4C" w:rsidRPr="003957F5" w:rsidRDefault="00425E4C" w:rsidP="008072C8">
      <w:pPr>
        <w:ind w:left="302" w:hanging="302"/>
        <w:rPr>
          <w:b/>
          <w:color w:val="auto"/>
          <w:szCs w:val="24"/>
        </w:rPr>
      </w:pPr>
      <w:r w:rsidRPr="003957F5">
        <w:rPr>
          <w:rFonts w:hint="eastAsia"/>
          <w:b/>
          <w:color w:val="auto"/>
          <w:szCs w:val="24"/>
        </w:rPr>
        <w:t>第１１条 利用者は、当該施設に定められた関係規則に従い、定められた目的以外の使用はできません。</w:t>
      </w:r>
    </w:p>
    <w:p w:rsidR="00425E4C" w:rsidRPr="003957F5" w:rsidRDefault="00425E4C" w:rsidP="00425E4C">
      <w:pPr>
        <w:rPr>
          <w:b/>
          <w:color w:val="auto"/>
          <w:szCs w:val="24"/>
        </w:rPr>
      </w:pPr>
      <w:r w:rsidRPr="003957F5">
        <w:rPr>
          <w:rFonts w:hint="eastAsia"/>
          <w:b/>
          <w:color w:val="auto"/>
          <w:szCs w:val="24"/>
        </w:rPr>
        <w:t>(施設の利用方法)</w:t>
      </w:r>
    </w:p>
    <w:p w:rsidR="00425E4C" w:rsidRPr="003957F5" w:rsidRDefault="00425E4C" w:rsidP="008072C8">
      <w:pPr>
        <w:ind w:left="302" w:hanging="302"/>
        <w:rPr>
          <w:b/>
          <w:color w:val="auto"/>
          <w:szCs w:val="24"/>
        </w:rPr>
      </w:pPr>
      <w:r w:rsidRPr="003957F5">
        <w:rPr>
          <w:rFonts w:hint="eastAsia"/>
          <w:b/>
          <w:color w:val="auto"/>
          <w:szCs w:val="24"/>
        </w:rPr>
        <w:t>第１２条 みっきぃネットにより利用申込手続等を行う施設の具体的な利用方法は、市等が別に定めます。</w:t>
      </w:r>
    </w:p>
    <w:p w:rsidR="00425E4C" w:rsidRPr="003957F5" w:rsidRDefault="00425E4C" w:rsidP="00425E4C">
      <w:pPr>
        <w:rPr>
          <w:b/>
          <w:color w:val="auto"/>
          <w:szCs w:val="24"/>
        </w:rPr>
      </w:pPr>
      <w:r w:rsidRPr="003957F5">
        <w:rPr>
          <w:rFonts w:hint="eastAsia"/>
          <w:b/>
          <w:color w:val="auto"/>
          <w:szCs w:val="24"/>
        </w:rPr>
        <w:t>(利用時間)</w:t>
      </w:r>
    </w:p>
    <w:p w:rsidR="00425E4C" w:rsidRPr="003957F5" w:rsidRDefault="00425E4C" w:rsidP="00425E4C">
      <w:pPr>
        <w:rPr>
          <w:b/>
          <w:color w:val="auto"/>
          <w:szCs w:val="24"/>
        </w:rPr>
      </w:pPr>
      <w:r w:rsidRPr="003957F5">
        <w:rPr>
          <w:rFonts w:hint="eastAsia"/>
          <w:b/>
          <w:color w:val="auto"/>
          <w:szCs w:val="24"/>
        </w:rPr>
        <w:t>第１３条 みっきぃネットの利用時間は、２４</w:t>
      </w:r>
      <w:r w:rsidR="008072C8" w:rsidRPr="003957F5">
        <w:rPr>
          <w:rFonts w:hint="eastAsia"/>
          <w:b/>
          <w:color w:val="auto"/>
          <w:szCs w:val="24"/>
        </w:rPr>
        <w:t>時間３６５日です。</w:t>
      </w:r>
    </w:p>
    <w:p w:rsidR="00425E4C" w:rsidRPr="003957F5" w:rsidRDefault="00425E4C" w:rsidP="008072C8">
      <w:pPr>
        <w:ind w:left="302" w:hanging="302"/>
        <w:rPr>
          <w:b/>
          <w:color w:val="auto"/>
          <w:szCs w:val="24"/>
        </w:rPr>
      </w:pPr>
      <w:r w:rsidRPr="003957F5">
        <w:rPr>
          <w:rFonts w:hint="eastAsia"/>
          <w:b/>
          <w:color w:val="auto"/>
          <w:szCs w:val="24"/>
        </w:rPr>
        <w:t>２ 前項の規定に関わらず、緊急の保守又は点検を行う場合は、みっきぃネットの一部又は全部を停止する場合があります。運用の停止を行う場合は、三木市のホームページ等で事前にお知らせしますが、市等が特に必要と認める場合には、予告なしに停止することがあります。</w:t>
      </w:r>
    </w:p>
    <w:p w:rsidR="00425E4C" w:rsidRPr="003957F5" w:rsidRDefault="00425E4C" w:rsidP="00425E4C">
      <w:pPr>
        <w:rPr>
          <w:b/>
          <w:color w:val="auto"/>
          <w:szCs w:val="24"/>
        </w:rPr>
      </w:pPr>
      <w:r w:rsidRPr="003957F5">
        <w:rPr>
          <w:rFonts w:hint="eastAsia"/>
          <w:b/>
          <w:color w:val="auto"/>
          <w:szCs w:val="24"/>
        </w:rPr>
        <w:t>(免責事項)</w:t>
      </w:r>
    </w:p>
    <w:p w:rsidR="00425E4C" w:rsidRPr="003957F5" w:rsidRDefault="00425E4C" w:rsidP="008072C8">
      <w:pPr>
        <w:ind w:left="302" w:hanging="302"/>
        <w:rPr>
          <w:b/>
          <w:color w:val="auto"/>
          <w:szCs w:val="24"/>
        </w:rPr>
      </w:pPr>
      <w:r w:rsidRPr="003957F5">
        <w:rPr>
          <w:rFonts w:hint="eastAsia"/>
          <w:b/>
          <w:color w:val="auto"/>
          <w:szCs w:val="24"/>
        </w:rPr>
        <w:t>第１４条 市等は、登録者がみっきぃネットを利用したことにより発生した登録者の損害及び登録者が第三者に与えた損害について、一切の責任を負いません。</w:t>
      </w:r>
    </w:p>
    <w:p w:rsidR="00425E4C" w:rsidRPr="003957F5" w:rsidRDefault="00425E4C" w:rsidP="008072C8">
      <w:pPr>
        <w:ind w:left="302" w:hanging="302"/>
        <w:rPr>
          <w:b/>
          <w:color w:val="auto"/>
          <w:szCs w:val="24"/>
        </w:rPr>
      </w:pPr>
      <w:r w:rsidRPr="003957F5">
        <w:rPr>
          <w:rFonts w:hint="eastAsia"/>
          <w:b/>
          <w:color w:val="auto"/>
          <w:szCs w:val="24"/>
        </w:rPr>
        <w:t>２ 市等は、みっきぃネットの運用の停止、中止又は中断等により登録者に発生した損害について、一切の責任を負いません。</w:t>
      </w:r>
    </w:p>
    <w:p w:rsidR="00425E4C" w:rsidRPr="003957F5" w:rsidRDefault="00425E4C" w:rsidP="00425E4C">
      <w:pPr>
        <w:rPr>
          <w:b/>
          <w:color w:val="auto"/>
          <w:szCs w:val="24"/>
        </w:rPr>
      </w:pPr>
      <w:r w:rsidRPr="003957F5">
        <w:rPr>
          <w:rFonts w:hint="eastAsia"/>
          <w:b/>
          <w:color w:val="auto"/>
          <w:szCs w:val="24"/>
        </w:rPr>
        <w:t>(個人情報の保護)</w:t>
      </w:r>
    </w:p>
    <w:p w:rsidR="00425E4C" w:rsidRPr="003957F5" w:rsidRDefault="00425E4C" w:rsidP="008072C8">
      <w:pPr>
        <w:ind w:left="302" w:hanging="302"/>
        <w:rPr>
          <w:b/>
          <w:color w:val="auto"/>
          <w:szCs w:val="24"/>
        </w:rPr>
      </w:pPr>
      <w:r w:rsidRPr="003957F5">
        <w:rPr>
          <w:rFonts w:hint="eastAsia"/>
          <w:b/>
          <w:color w:val="auto"/>
          <w:szCs w:val="24"/>
        </w:rPr>
        <w:t>第１５条 登録者の申込みに基づく個人情報について、市等は、本来の目的以外に使用せず、その管理に十分な注意を払います。</w:t>
      </w:r>
    </w:p>
    <w:p w:rsidR="00425E4C" w:rsidRPr="003957F5" w:rsidRDefault="00425E4C" w:rsidP="008072C8">
      <w:pPr>
        <w:ind w:left="302" w:hanging="302"/>
        <w:rPr>
          <w:b/>
          <w:color w:val="auto"/>
          <w:szCs w:val="24"/>
        </w:rPr>
      </w:pPr>
      <w:r w:rsidRPr="003957F5">
        <w:rPr>
          <w:rFonts w:hint="eastAsia"/>
          <w:b/>
          <w:color w:val="auto"/>
          <w:szCs w:val="24"/>
        </w:rPr>
        <w:t>２ 市等は、登録者の申込みに基づく個人情報について、個人情報保護</w:t>
      </w:r>
      <w:r w:rsidRPr="003957F5">
        <w:rPr>
          <w:rFonts w:hint="eastAsia"/>
          <w:b/>
          <w:color w:val="auto"/>
          <w:szCs w:val="24"/>
        </w:rPr>
        <w:lastRenderedPageBreak/>
        <w:t>に必要な措置を講じたうえで、みっきぃネットの運用に必要な範囲に限り、各施設での共通情報として各施設の管理者が利用する場合があります。</w:t>
      </w:r>
    </w:p>
    <w:p w:rsidR="00425E4C" w:rsidRPr="003957F5" w:rsidRDefault="00425E4C" w:rsidP="00425E4C">
      <w:pPr>
        <w:rPr>
          <w:b/>
          <w:color w:val="auto"/>
          <w:szCs w:val="24"/>
        </w:rPr>
      </w:pPr>
      <w:r w:rsidRPr="003957F5">
        <w:rPr>
          <w:rFonts w:hint="eastAsia"/>
          <w:b/>
          <w:color w:val="auto"/>
          <w:szCs w:val="24"/>
        </w:rPr>
        <w:t>(登録情報の字体)</w:t>
      </w:r>
    </w:p>
    <w:p w:rsidR="00425E4C" w:rsidRPr="003957F5" w:rsidRDefault="00425E4C" w:rsidP="008072C8">
      <w:pPr>
        <w:ind w:left="302" w:hanging="302"/>
        <w:rPr>
          <w:b/>
          <w:color w:val="auto"/>
          <w:szCs w:val="24"/>
        </w:rPr>
      </w:pPr>
      <w:r w:rsidRPr="003957F5">
        <w:rPr>
          <w:rFonts w:hint="eastAsia"/>
          <w:b/>
          <w:color w:val="auto"/>
          <w:szCs w:val="24"/>
        </w:rPr>
        <w:t>第１６条 提出された申込書の記入字体について、みっきぃネットでの取扱いが困難である場合は、みっきぃネットで表示される字体（標準文字）になります。</w:t>
      </w:r>
    </w:p>
    <w:p w:rsidR="00425E4C" w:rsidRPr="003957F5" w:rsidRDefault="00425E4C" w:rsidP="00425E4C">
      <w:pPr>
        <w:rPr>
          <w:b/>
          <w:color w:val="auto"/>
          <w:szCs w:val="24"/>
        </w:rPr>
      </w:pPr>
      <w:r w:rsidRPr="003957F5">
        <w:rPr>
          <w:rFonts w:hint="eastAsia"/>
          <w:b/>
          <w:color w:val="auto"/>
          <w:szCs w:val="24"/>
        </w:rPr>
        <w:t>(管轄)</w:t>
      </w:r>
    </w:p>
    <w:p w:rsidR="00425E4C" w:rsidRPr="003957F5" w:rsidRDefault="00425E4C" w:rsidP="008072C8">
      <w:pPr>
        <w:ind w:left="302" w:hanging="302"/>
        <w:rPr>
          <w:b/>
          <w:color w:val="auto"/>
          <w:szCs w:val="24"/>
        </w:rPr>
      </w:pPr>
      <w:r w:rsidRPr="003957F5">
        <w:rPr>
          <w:rFonts w:hint="eastAsia"/>
          <w:b/>
          <w:color w:val="auto"/>
          <w:szCs w:val="24"/>
        </w:rPr>
        <w:t>第１７条 みっきぃネットの利用又はこの規約に関して登録者と市等の間に生ずるすべての紛争については、市等の所在地を管轄する裁判所を第一審の裁判所とします。</w:t>
      </w:r>
    </w:p>
    <w:p w:rsidR="00425E4C" w:rsidRPr="003957F5" w:rsidRDefault="00425E4C" w:rsidP="00425E4C">
      <w:pPr>
        <w:rPr>
          <w:b/>
          <w:color w:val="auto"/>
          <w:szCs w:val="24"/>
        </w:rPr>
      </w:pPr>
      <w:r w:rsidRPr="003957F5">
        <w:rPr>
          <w:rFonts w:hint="eastAsia"/>
          <w:b/>
          <w:color w:val="auto"/>
          <w:szCs w:val="24"/>
        </w:rPr>
        <w:t>(利用規約の変更)</w:t>
      </w:r>
    </w:p>
    <w:p w:rsidR="00425E4C" w:rsidRPr="003957F5" w:rsidRDefault="00425E4C" w:rsidP="008072C8">
      <w:pPr>
        <w:ind w:left="302" w:hanging="302"/>
        <w:rPr>
          <w:b/>
          <w:color w:val="auto"/>
          <w:szCs w:val="24"/>
        </w:rPr>
      </w:pPr>
      <w:r w:rsidRPr="003957F5">
        <w:rPr>
          <w:rFonts w:hint="eastAsia"/>
          <w:b/>
          <w:color w:val="auto"/>
          <w:szCs w:val="24"/>
        </w:rPr>
        <w:t>第１８条 三木市は、必要があると認めるときは、登録者への事前の通知を行うことなく、この規約を変更できるものとします。</w:t>
      </w:r>
    </w:p>
    <w:p w:rsidR="00425E4C" w:rsidRPr="003957F5" w:rsidRDefault="00425E4C" w:rsidP="008072C8">
      <w:pPr>
        <w:ind w:left="302" w:hanging="302"/>
        <w:rPr>
          <w:b/>
          <w:color w:val="auto"/>
          <w:szCs w:val="24"/>
        </w:rPr>
      </w:pPr>
      <w:r w:rsidRPr="003957F5">
        <w:rPr>
          <w:rFonts w:hint="eastAsia"/>
          <w:b/>
          <w:color w:val="auto"/>
          <w:szCs w:val="24"/>
        </w:rPr>
        <w:t>２ 登録者は、利用の都度、この規約を確認することとし、この規約変更後にみっきぃネットを利用した場合は、変更後の規約に同意したものとします。</w:t>
      </w:r>
    </w:p>
    <w:p w:rsidR="00425E4C" w:rsidRPr="003957F5" w:rsidRDefault="00425E4C" w:rsidP="00425E4C">
      <w:pPr>
        <w:rPr>
          <w:b/>
          <w:color w:val="auto"/>
          <w:szCs w:val="24"/>
        </w:rPr>
      </w:pPr>
      <w:r w:rsidRPr="003957F5">
        <w:rPr>
          <w:rFonts w:hint="eastAsia"/>
          <w:b/>
          <w:color w:val="auto"/>
          <w:szCs w:val="24"/>
        </w:rPr>
        <w:t>(その他)</w:t>
      </w:r>
    </w:p>
    <w:p w:rsidR="00425E4C" w:rsidRPr="003957F5" w:rsidRDefault="00425E4C" w:rsidP="008072C8">
      <w:pPr>
        <w:ind w:left="302" w:hanging="302"/>
        <w:rPr>
          <w:b/>
          <w:color w:val="auto"/>
          <w:szCs w:val="24"/>
        </w:rPr>
      </w:pPr>
      <w:r w:rsidRPr="003957F5">
        <w:rPr>
          <w:rFonts w:hint="eastAsia"/>
          <w:b/>
          <w:color w:val="auto"/>
          <w:szCs w:val="24"/>
        </w:rPr>
        <w:t>第１９条 この規約に定めのない事項その他必要な事項については、三木市が別に定めるものとします。</w:t>
      </w:r>
    </w:p>
    <w:p w:rsidR="00425E4C" w:rsidRPr="003957F5" w:rsidRDefault="00425E4C" w:rsidP="00425E4C">
      <w:pPr>
        <w:rPr>
          <w:b/>
          <w:color w:val="auto"/>
          <w:szCs w:val="24"/>
        </w:rPr>
      </w:pPr>
      <w:r w:rsidRPr="003957F5">
        <w:rPr>
          <w:rFonts w:hint="eastAsia"/>
          <w:b/>
          <w:color w:val="auto"/>
          <w:szCs w:val="24"/>
        </w:rPr>
        <w:t>附 則</w:t>
      </w:r>
    </w:p>
    <w:p w:rsidR="009C643E" w:rsidRPr="003957F5" w:rsidRDefault="00425E4C" w:rsidP="00425E4C">
      <w:pPr>
        <w:rPr>
          <w:b/>
          <w:color w:val="auto"/>
          <w:szCs w:val="24"/>
        </w:rPr>
      </w:pPr>
      <w:r w:rsidRPr="003957F5">
        <w:rPr>
          <w:rFonts w:hint="eastAsia"/>
          <w:b/>
          <w:color w:val="auto"/>
          <w:szCs w:val="24"/>
        </w:rPr>
        <w:t>この規約は、</w:t>
      </w:r>
      <w:r w:rsidR="008072C8" w:rsidRPr="003957F5">
        <w:rPr>
          <w:rFonts w:hint="eastAsia"/>
          <w:b/>
          <w:color w:val="auto"/>
          <w:szCs w:val="24"/>
        </w:rPr>
        <w:t>令和５</w:t>
      </w:r>
      <w:r w:rsidRPr="003957F5">
        <w:rPr>
          <w:rFonts w:hint="eastAsia"/>
          <w:b/>
          <w:color w:val="auto"/>
          <w:szCs w:val="24"/>
        </w:rPr>
        <w:t>年</w:t>
      </w:r>
      <w:r w:rsidR="008072C8" w:rsidRPr="003957F5">
        <w:rPr>
          <w:rFonts w:hint="eastAsia"/>
          <w:b/>
          <w:color w:val="auto"/>
          <w:szCs w:val="24"/>
        </w:rPr>
        <w:t>４</w:t>
      </w:r>
      <w:r w:rsidRPr="003957F5">
        <w:rPr>
          <w:rFonts w:hint="eastAsia"/>
          <w:b/>
          <w:color w:val="auto"/>
          <w:szCs w:val="24"/>
        </w:rPr>
        <w:t>月１日から施行します。</w:t>
      </w:r>
    </w:p>
    <w:sectPr w:rsidR="009C643E" w:rsidRPr="003957F5"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4C" w:rsidRDefault="00425E4C" w:rsidP="009C643E">
      <w:r>
        <w:separator/>
      </w:r>
    </w:p>
  </w:endnote>
  <w:endnote w:type="continuationSeparator" w:id="0">
    <w:p w:rsidR="00425E4C" w:rsidRDefault="00425E4C"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4C" w:rsidRDefault="00425E4C" w:rsidP="009C643E">
      <w:r>
        <w:separator/>
      </w:r>
    </w:p>
  </w:footnote>
  <w:footnote w:type="continuationSeparator" w:id="0">
    <w:p w:rsidR="00425E4C" w:rsidRDefault="00425E4C"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4C"/>
    <w:rsid w:val="003957F5"/>
    <w:rsid w:val="00425E4C"/>
    <w:rsid w:val="004F0A5E"/>
    <w:rsid w:val="00586ECE"/>
    <w:rsid w:val="008072C8"/>
    <w:rsid w:val="009C643E"/>
    <w:rsid w:val="009F3B4C"/>
    <w:rsid w:val="00A82C9F"/>
    <w:rsid w:val="00B377C1"/>
    <w:rsid w:val="00B67E11"/>
    <w:rsid w:val="00C22779"/>
    <w:rsid w:val="00D2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7D1DD4F-249A-402C-9365-2E88E3C1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color w:val="000000" w:themeColor="text1"/>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C227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7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Administrator</cp:lastModifiedBy>
  <cp:revision>2</cp:revision>
  <cp:lastPrinted>2023-04-10T03:14:00Z</cp:lastPrinted>
  <dcterms:created xsi:type="dcterms:W3CDTF">2023-04-10T03:14:00Z</dcterms:created>
  <dcterms:modified xsi:type="dcterms:W3CDTF">2023-04-10T03:14:00Z</dcterms:modified>
</cp:coreProperties>
</file>