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56" w:rsidRPr="001158BB" w:rsidRDefault="00E02A56" w:rsidP="00E02A56">
      <w:pPr>
        <w:widowControl/>
        <w:ind w:firstLineChars="300" w:firstLine="846"/>
        <w:jc w:val="left"/>
        <w:rPr>
          <w:rFonts w:ascii="ＭＳ 明朝" w:eastAsia="ＭＳ 明朝" w:hAnsi="ＭＳ 明朝" w:cs="ＭＳ 明朝"/>
          <w:b/>
          <w:bCs/>
          <w:color w:val="000000"/>
          <w:kern w:val="0"/>
          <w:sz w:val="24"/>
          <w:szCs w:val="24"/>
        </w:rPr>
      </w:pPr>
      <w:r w:rsidRPr="002C2C69">
        <w:rPr>
          <w:rFonts w:ascii="ＭＳ 明朝" w:eastAsia="ＭＳ 明朝" w:hAnsi="ＭＳ 明朝" w:cs="ＭＳ 明朝" w:hint="eastAsia"/>
          <w:b/>
          <w:bCs/>
          <w:color w:val="000000"/>
          <w:kern w:val="0"/>
          <w:sz w:val="24"/>
          <w:szCs w:val="24"/>
        </w:rPr>
        <w:t>三木市中小企業奨学金返済支援制度事業補助金交付要綱</w:t>
      </w:r>
    </w:p>
    <w:p w:rsidR="00E02A56" w:rsidRPr="001158BB" w:rsidRDefault="00E02A56" w:rsidP="00E02A56">
      <w:pPr>
        <w:widowControl/>
        <w:jc w:val="left"/>
        <w:rPr>
          <w:rFonts w:ascii="ＭＳ 明朝" w:eastAsia="ＭＳ 明朝" w:hAnsi="ＭＳ 明朝" w:cs="ＭＳ 明朝"/>
          <w:b/>
          <w:bCs/>
          <w:color w:val="000000"/>
          <w:kern w:val="0"/>
          <w:sz w:val="24"/>
          <w:szCs w:val="24"/>
        </w:rPr>
      </w:pPr>
    </w:p>
    <w:p w:rsidR="00E02A56" w:rsidRPr="002C2C69" w:rsidRDefault="00E02A56" w:rsidP="00E02A56">
      <w:pPr>
        <w:ind w:firstLineChars="100" w:firstLine="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（目的）</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第１条　この要綱は、従業員への奨学金返済支援制度を設け、奨学金を返済する従業員の経済的負担の軽減を図る市内中小企業を支援することにより、若年者の地元への就職促進及び中小企業の人材確保を図り、もって市内における定住の促進及び産業の振興に寄与することを目的とする。</w:t>
      </w:r>
    </w:p>
    <w:p w:rsidR="00E02A56" w:rsidRPr="002C2C69" w:rsidRDefault="00E02A56" w:rsidP="00E02A56">
      <w:pPr>
        <w:ind w:leftChars="100" w:left="251"/>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（定義）</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第２条　この要綱において、次の各号に掲げる用語の意義は、当該各号に定めるところによる。</w:t>
      </w:r>
    </w:p>
    <w:p w:rsidR="00E02A56" w:rsidRPr="002C2C69" w:rsidRDefault="00E02A56" w:rsidP="00E02A56">
      <w:pPr>
        <w:ind w:leftChars="100" w:left="533"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(1)　奨学金　独立行政法人日本学生支援機構法（平成</w:t>
      </w:r>
      <w:r>
        <w:rPr>
          <w:rFonts w:ascii="ＭＳ 明朝" w:eastAsia="ＭＳ 明朝" w:hAnsi="ＭＳ 明朝" w:cs="Times New Roman" w:hint="eastAsia"/>
          <w:b/>
          <w:bCs/>
          <w:sz w:val="24"/>
          <w:szCs w:val="24"/>
        </w:rPr>
        <w:t>１５</w:t>
      </w:r>
      <w:r w:rsidRPr="002C2C69">
        <w:rPr>
          <w:rFonts w:ascii="ＭＳ 明朝" w:eastAsia="ＭＳ 明朝" w:hAnsi="ＭＳ 明朝" w:cs="Times New Roman" w:hint="eastAsia"/>
          <w:b/>
          <w:bCs/>
          <w:sz w:val="24"/>
          <w:szCs w:val="24"/>
        </w:rPr>
        <w:t>年法律第</w:t>
      </w:r>
      <w:r>
        <w:rPr>
          <w:rFonts w:ascii="ＭＳ 明朝" w:eastAsia="ＭＳ 明朝" w:hAnsi="ＭＳ 明朝" w:cs="Times New Roman" w:hint="eastAsia"/>
          <w:b/>
          <w:bCs/>
          <w:sz w:val="24"/>
          <w:szCs w:val="24"/>
        </w:rPr>
        <w:t>９４</w:t>
      </w:r>
      <w:r w:rsidRPr="002C2C69">
        <w:rPr>
          <w:rFonts w:ascii="ＭＳ 明朝" w:eastAsia="ＭＳ 明朝" w:hAnsi="ＭＳ 明朝" w:cs="Times New Roman" w:hint="eastAsia"/>
          <w:b/>
          <w:bCs/>
          <w:sz w:val="24"/>
          <w:szCs w:val="24"/>
        </w:rPr>
        <w:t>号）第</w:t>
      </w:r>
      <w:r>
        <w:rPr>
          <w:rFonts w:ascii="ＭＳ 明朝" w:eastAsia="ＭＳ 明朝" w:hAnsi="ＭＳ 明朝" w:cs="Times New Roman" w:hint="eastAsia"/>
          <w:b/>
          <w:bCs/>
          <w:sz w:val="24"/>
          <w:szCs w:val="24"/>
        </w:rPr>
        <w:t>１４</w:t>
      </w:r>
      <w:r w:rsidRPr="002C2C69">
        <w:rPr>
          <w:rFonts w:ascii="ＭＳ 明朝" w:eastAsia="ＭＳ 明朝" w:hAnsi="ＭＳ 明朝" w:cs="Times New Roman" w:hint="eastAsia"/>
          <w:b/>
          <w:bCs/>
          <w:sz w:val="24"/>
          <w:szCs w:val="24"/>
        </w:rPr>
        <w:t>条第</w:t>
      </w:r>
      <w:r>
        <w:rPr>
          <w:rFonts w:ascii="ＭＳ 明朝" w:eastAsia="ＭＳ 明朝" w:hAnsi="ＭＳ 明朝" w:cs="Times New Roman" w:hint="eastAsia"/>
          <w:b/>
          <w:bCs/>
          <w:sz w:val="24"/>
          <w:szCs w:val="24"/>
        </w:rPr>
        <w:t>１</w:t>
      </w:r>
      <w:r w:rsidRPr="002C2C69">
        <w:rPr>
          <w:rFonts w:ascii="ＭＳ 明朝" w:eastAsia="ＭＳ 明朝" w:hAnsi="ＭＳ 明朝" w:cs="Times New Roman" w:hint="eastAsia"/>
          <w:b/>
          <w:bCs/>
          <w:sz w:val="24"/>
          <w:szCs w:val="24"/>
        </w:rPr>
        <w:t>項に規定する学資貸与金をいう。</w:t>
      </w:r>
    </w:p>
    <w:p w:rsidR="00E02A56" w:rsidRPr="002C2C69" w:rsidRDefault="00E02A56" w:rsidP="00E02A56">
      <w:pPr>
        <w:ind w:leftChars="100" w:left="533"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 xml:space="preserve">(2)　奨学金返済支援制度　</w:t>
      </w:r>
      <w:r>
        <w:rPr>
          <w:rFonts w:ascii="ＭＳ 明朝" w:eastAsia="ＭＳ 明朝" w:hAnsi="ＭＳ 明朝" w:cs="Times New Roman" w:hint="eastAsia"/>
          <w:b/>
          <w:bCs/>
          <w:sz w:val="24"/>
          <w:szCs w:val="24"/>
        </w:rPr>
        <w:t>事業者が</w:t>
      </w:r>
      <w:r w:rsidRPr="002C2C69">
        <w:rPr>
          <w:rFonts w:ascii="ＭＳ 明朝" w:eastAsia="ＭＳ 明朝" w:hAnsi="ＭＳ 明朝" w:cs="Times New Roman" w:hint="eastAsia"/>
          <w:b/>
          <w:bCs/>
          <w:sz w:val="24"/>
          <w:szCs w:val="24"/>
        </w:rPr>
        <w:t>奨学金の返済を</w:t>
      </w:r>
      <w:r>
        <w:rPr>
          <w:rFonts w:ascii="ＭＳ 明朝" w:eastAsia="ＭＳ 明朝" w:hAnsi="ＭＳ 明朝" w:cs="Times New Roman" w:hint="eastAsia"/>
          <w:b/>
          <w:bCs/>
          <w:sz w:val="24"/>
          <w:szCs w:val="24"/>
        </w:rPr>
        <w:t>支援する</w:t>
      </w:r>
      <w:r w:rsidRPr="002C2C69">
        <w:rPr>
          <w:rFonts w:ascii="ＭＳ 明朝" w:eastAsia="ＭＳ 明朝" w:hAnsi="ＭＳ 明朝" w:cs="Times New Roman" w:hint="eastAsia"/>
          <w:b/>
          <w:bCs/>
          <w:sz w:val="24"/>
          <w:szCs w:val="24"/>
        </w:rPr>
        <w:t>目的</w:t>
      </w:r>
      <w:r>
        <w:rPr>
          <w:rFonts w:ascii="ＭＳ 明朝" w:eastAsia="ＭＳ 明朝" w:hAnsi="ＭＳ 明朝" w:cs="Times New Roman" w:hint="eastAsia"/>
          <w:b/>
          <w:bCs/>
          <w:sz w:val="24"/>
          <w:szCs w:val="24"/>
        </w:rPr>
        <w:t>で就業規則その他の規程に基づき実施する</w:t>
      </w:r>
      <w:r w:rsidRPr="002C2C69">
        <w:rPr>
          <w:rFonts w:ascii="ＭＳ 明朝" w:eastAsia="ＭＳ 明朝" w:hAnsi="ＭＳ 明朝" w:cs="Times New Roman" w:hint="eastAsia"/>
          <w:b/>
          <w:bCs/>
          <w:sz w:val="24"/>
          <w:szCs w:val="24"/>
        </w:rPr>
        <w:t>従業員への金銭</w:t>
      </w:r>
      <w:r>
        <w:rPr>
          <w:rFonts w:ascii="ＭＳ 明朝" w:eastAsia="ＭＳ 明朝" w:hAnsi="ＭＳ 明朝" w:cs="Times New Roman" w:hint="eastAsia"/>
          <w:b/>
          <w:bCs/>
          <w:sz w:val="24"/>
          <w:szCs w:val="24"/>
        </w:rPr>
        <w:t>を支給する制度をいう。</w:t>
      </w:r>
    </w:p>
    <w:p w:rsidR="00E02A56" w:rsidRPr="002C2C69" w:rsidRDefault="00E02A56" w:rsidP="00E02A56">
      <w:pPr>
        <w:ind w:firstLineChars="100" w:firstLine="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w:t>
      </w:r>
      <w:r>
        <w:rPr>
          <w:rFonts w:ascii="ＭＳ 明朝" w:eastAsia="ＭＳ 明朝" w:hAnsi="ＭＳ 明朝" w:cs="Times New Roman" w:hint="eastAsia"/>
          <w:b/>
          <w:bCs/>
          <w:sz w:val="24"/>
          <w:szCs w:val="24"/>
        </w:rPr>
        <w:t>補助対象者</w:t>
      </w:r>
      <w:r w:rsidRPr="002C2C69">
        <w:rPr>
          <w:rFonts w:ascii="ＭＳ 明朝" w:eastAsia="ＭＳ 明朝" w:hAnsi="ＭＳ 明朝" w:cs="Times New Roman" w:hint="eastAsia"/>
          <w:b/>
          <w:bCs/>
          <w:sz w:val="24"/>
          <w:szCs w:val="24"/>
        </w:rPr>
        <w:t>）</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第３条　この要綱に基づく補助金の交付を受けることができる者（以下「</w:t>
      </w:r>
      <w:r>
        <w:rPr>
          <w:rFonts w:ascii="ＭＳ 明朝" w:eastAsia="ＭＳ 明朝" w:hAnsi="ＭＳ 明朝" w:cs="Times New Roman" w:hint="eastAsia"/>
          <w:b/>
          <w:bCs/>
          <w:sz w:val="24"/>
          <w:szCs w:val="24"/>
        </w:rPr>
        <w:t>補助対象者</w:t>
      </w:r>
      <w:r w:rsidRPr="002C2C69">
        <w:rPr>
          <w:rFonts w:ascii="ＭＳ 明朝" w:eastAsia="ＭＳ 明朝" w:hAnsi="ＭＳ 明朝" w:cs="Times New Roman" w:hint="eastAsia"/>
          <w:b/>
          <w:bCs/>
          <w:sz w:val="24"/>
          <w:szCs w:val="24"/>
        </w:rPr>
        <w:t>」という。）は、次の各号のいずれにも該当する者とする。</w:t>
      </w:r>
    </w:p>
    <w:p w:rsidR="00E02A56" w:rsidRPr="002C2C69" w:rsidRDefault="00E02A56" w:rsidP="00E02A56">
      <w:pPr>
        <w:ind w:leftChars="100" w:left="533"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(1)　市内に主たる事業所を有する個人又は法人であって、市内で引き続き１年以上事業を営んでいること。</w:t>
      </w:r>
    </w:p>
    <w:p w:rsidR="00E02A56" w:rsidRPr="002C2C69" w:rsidRDefault="00E02A56" w:rsidP="00E02A56">
      <w:pPr>
        <w:ind w:leftChars="100" w:left="533"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(2)　一般財団法人兵庫県雇用開発協会による中小企業奨学金返済支援制度事業補助金（以下「協会補助金」という。）の交付を受けていること。</w:t>
      </w:r>
    </w:p>
    <w:p w:rsidR="00E02A56" w:rsidRPr="002C2C69" w:rsidRDefault="00E02A56" w:rsidP="00E02A56">
      <w:pPr>
        <w:ind w:leftChars="100" w:left="533"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(3)　奨学金返済支援制度を設けていること。</w:t>
      </w:r>
    </w:p>
    <w:p w:rsidR="00E02A56" w:rsidRDefault="00E02A56" w:rsidP="00E02A56">
      <w:pPr>
        <w:ind w:leftChars="100" w:left="674" w:hangingChars="150" w:hanging="423"/>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(4)　市税を滞納していないこと。</w:t>
      </w:r>
    </w:p>
    <w:p w:rsidR="00E02A56" w:rsidRDefault="00E02A56" w:rsidP="00E02A56">
      <w:pPr>
        <w:ind w:leftChars="100" w:left="674" w:hangingChars="150" w:hanging="423"/>
        <w:jc w:val="left"/>
        <w:rPr>
          <w:rFonts w:ascii="ＭＳ 明朝" w:eastAsia="ＭＳ 明朝" w:hAnsi="ＭＳ 明朝" w:cs="Times New Roman"/>
          <w:b/>
          <w:bCs/>
          <w:sz w:val="24"/>
          <w:szCs w:val="24"/>
        </w:rPr>
      </w:pPr>
      <w:r>
        <w:rPr>
          <w:rFonts w:ascii="ＭＳ 明朝" w:eastAsia="ＭＳ 明朝" w:hAnsi="ＭＳ 明朝" w:cs="Times New Roman" w:hint="eastAsia"/>
          <w:b/>
          <w:bCs/>
          <w:sz w:val="24"/>
          <w:szCs w:val="24"/>
        </w:rPr>
        <w:t>(5)　労働関係法令その他法令に違反していないこと。</w:t>
      </w:r>
    </w:p>
    <w:p w:rsidR="00E02A56" w:rsidRDefault="00E02A56" w:rsidP="00E02A56">
      <w:pPr>
        <w:ind w:leftChars="100" w:left="674" w:hangingChars="150" w:hanging="423"/>
        <w:jc w:val="left"/>
        <w:rPr>
          <w:rFonts w:ascii="ＭＳ 明朝" w:eastAsia="ＭＳ 明朝" w:hAnsi="ＭＳ 明朝" w:cs="Times New Roman"/>
          <w:b/>
          <w:bCs/>
          <w:sz w:val="24"/>
          <w:szCs w:val="24"/>
        </w:rPr>
      </w:pPr>
      <w:r>
        <w:rPr>
          <w:rFonts w:ascii="ＭＳ 明朝" w:eastAsia="ＭＳ 明朝" w:hAnsi="ＭＳ 明朝" w:cs="Times New Roman" w:hint="eastAsia"/>
          <w:b/>
          <w:bCs/>
          <w:sz w:val="24"/>
          <w:szCs w:val="24"/>
        </w:rPr>
        <w:t xml:space="preserve">(6)　</w:t>
      </w:r>
      <w:r w:rsidRPr="00A401E4">
        <w:rPr>
          <w:rFonts w:ascii="ＭＳ 明朝" w:eastAsia="ＭＳ 明朝" w:hAnsi="ＭＳ 明朝" w:cs="Times New Roman" w:hint="eastAsia"/>
          <w:b/>
          <w:bCs/>
          <w:sz w:val="24"/>
          <w:szCs w:val="24"/>
        </w:rPr>
        <w:t>暴力団員等</w:t>
      </w:r>
      <w:r w:rsidRPr="00A401E4">
        <w:rPr>
          <w:rFonts w:ascii="ＭＳ 明朝" w:eastAsia="ＭＳ 明朝" w:hAnsi="ＭＳ 明朝" w:cs="Times New Roman"/>
          <w:b/>
          <w:bCs/>
          <w:sz w:val="24"/>
          <w:szCs w:val="24"/>
        </w:rPr>
        <w:t>(三木市暴力団排除条例(平成</w:t>
      </w:r>
      <w:r>
        <w:rPr>
          <w:rFonts w:ascii="ＭＳ 明朝" w:eastAsia="ＭＳ 明朝" w:hAnsi="ＭＳ 明朝" w:cs="Times New Roman" w:hint="eastAsia"/>
          <w:b/>
          <w:bCs/>
          <w:sz w:val="24"/>
          <w:szCs w:val="24"/>
        </w:rPr>
        <w:t>２４</w:t>
      </w:r>
      <w:r w:rsidRPr="00A401E4">
        <w:rPr>
          <w:rFonts w:ascii="ＭＳ 明朝" w:eastAsia="ＭＳ 明朝" w:hAnsi="ＭＳ 明朝" w:cs="Times New Roman"/>
          <w:b/>
          <w:bCs/>
          <w:sz w:val="24"/>
          <w:szCs w:val="24"/>
        </w:rPr>
        <w:t>年三木市条例第</w:t>
      </w:r>
      <w:r>
        <w:rPr>
          <w:rFonts w:ascii="ＭＳ 明朝" w:eastAsia="ＭＳ 明朝" w:hAnsi="ＭＳ 明朝" w:cs="Times New Roman" w:hint="eastAsia"/>
          <w:b/>
          <w:bCs/>
          <w:sz w:val="24"/>
          <w:szCs w:val="24"/>
        </w:rPr>
        <w:t>１</w:t>
      </w:r>
      <w:r w:rsidRPr="00A401E4">
        <w:rPr>
          <w:rFonts w:ascii="ＭＳ 明朝" w:eastAsia="ＭＳ 明朝" w:hAnsi="ＭＳ 明朝" w:cs="Times New Roman"/>
          <w:b/>
          <w:bCs/>
          <w:sz w:val="24"/>
          <w:szCs w:val="24"/>
        </w:rPr>
        <w:t>号。以下「暴力団排除条例」という。)第</w:t>
      </w:r>
      <w:r>
        <w:rPr>
          <w:rFonts w:ascii="ＭＳ 明朝" w:eastAsia="ＭＳ 明朝" w:hAnsi="ＭＳ 明朝" w:cs="Times New Roman" w:hint="eastAsia"/>
          <w:b/>
          <w:bCs/>
          <w:sz w:val="24"/>
          <w:szCs w:val="24"/>
        </w:rPr>
        <w:t>２</w:t>
      </w:r>
      <w:r w:rsidRPr="00A401E4">
        <w:rPr>
          <w:rFonts w:ascii="ＭＳ 明朝" w:eastAsia="ＭＳ 明朝" w:hAnsi="ＭＳ 明朝" w:cs="Times New Roman"/>
          <w:b/>
          <w:bCs/>
          <w:sz w:val="24"/>
          <w:szCs w:val="24"/>
        </w:rPr>
        <w:t>条に規定する</w:t>
      </w:r>
      <w:r>
        <w:rPr>
          <w:rFonts w:ascii="ＭＳ 明朝" w:eastAsia="ＭＳ 明朝" w:hAnsi="ＭＳ 明朝" w:cs="Times New Roman" w:hint="eastAsia"/>
          <w:b/>
          <w:bCs/>
          <w:sz w:val="24"/>
          <w:szCs w:val="24"/>
        </w:rPr>
        <w:t>暴力団、暴力団員</w:t>
      </w:r>
      <w:r w:rsidRPr="00A401E4">
        <w:rPr>
          <w:rFonts w:ascii="ＭＳ 明朝" w:eastAsia="ＭＳ 明朝" w:hAnsi="ＭＳ 明朝" w:cs="Times New Roman"/>
          <w:b/>
          <w:bCs/>
          <w:sz w:val="24"/>
          <w:szCs w:val="24"/>
        </w:rPr>
        <w:t>及び暴力団密接関係者をいう。)でないこと。</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lastRenderedPageBreak/>
        <w:t>（補助対象経費）</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 xml:space="preserve">第４条　</w:t>
      </w:r>
      <w:r w:rsidRPr="006B0F4C">
        <w:rPr>
          <w:rFonts w:ascii="ＭＳ 明朝" w:eastAsia="ＭＳ 明朝" w:hAnsi="ＭＳ 明朝" w:cs="Times New Roman" w:hint="eastAsia"/>
          <w:b/>
          <w:bCs/>
          <w:sz w:val="24"/>
          <w:szCs w:val="24"/>
        </w:rPr>
        <w:t>補助金の交付の対象となる経費</w:t>
      </w:r>
      <w:r w:rsidRPr="006B0F4C">
        <w:rPr>
          <w:rFonts w:ascii="ＭＳ 明朝" w:eastAsia="ＭＳ 明朝" w:hAnsi="ＭＳ 明朝" w:cs="Times New Roman"/>
          <w:b/>
          <w:bCs/>
          <w:sz w:val="24"/>
          <w:szCs w:val="24"/>
        </w:rPr>
        <w:t>(以下「補助対象経費」という。)は</w:t>
      </w:r>
      <w:r>
        <w:rPr>
          <w:rFonts w:ascii="ＭＳ 明朝" w:eastAsia="ＭＳ 明朝" w:hAnsi="ＭＳ 明朝" w:cs="Times New Roman" w:hint="eastAsia"/>
          <w:b/>
          <w:bCs/>
          <w:sz w:val="24"/>
          <w:szCs w:val="24"/>
        </w:rPr>
        <w:t>、</w:t>
      </w:r>
      <w:r w:rsidRPr="002C2C69">
        <w:rPr>
          <w:rFonts w:ascii="ＭＳ 明朝" w:eastAsia="ＭＳ 明朝" w:hAnsi="ＭＳ 明朝" w:cs="Times New Roman" w:hint="eastAsia"/>
          <w:b/>
          <w:bCs/>
          <w:sz w:val="24"/>
          <w:szCs w:val="24"/>
        </w:rPr>
        <w:t>補助対象者が次項に規定する従業員に対し</w:t>
      </w:r>
      <w:r>
        <w:rPr>
          <w:rFonts w:ascii="ＭＳ 明朝" w:eastAsia="ＭＳ 明朝" w:hAnsi="ＭＳ 明朝" w:cs="Times New Roman" w:hint="eastAsia"/>
          <w:b/>
          <w:bCs/>
          <w:sz w:val="24"/>
          <w:szCs w:val="24"/>
        </w:rPr>
        <w:t>て</w:t>
      </w:r>
      <w:r w:rsidRPr="002C2C69">
        <w:rPr>
          <w:rFonts w:ascii="ＭＳ 明朝" w:eastAsia="ＭＳ 明朝" w:hAnsi="ＭＳ 明朝" w:cs="Times New Roman" w:hint="eastAsia"/>
          <w:b/>
          <w:bCs/>
          <w:sz w:val="24"/>
          <w:szCs w:val="24"/>
        </w:rPr>
        <w:t>奨学金返済支援制度により支給した手当等（以下「手当等」という。）の合計額とする。</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 xml:space="preserve">２　</w:t>
      </w:r>
      <w:r>
        <w:rPr>
          <w:rFonts w:ascii="ＭＳ 明朝" w:eastAsia="ＭＳ 明朝" w:hAnsi="ＭＳ 明朝" w:cs="Times New Roman" w:hint="eastAsia"/>
          <w:b/>
          <w:bCs/>
          <w:sz w:val="24"/>
          <w:szCs w:val="24"/>
        </w:rPr>
        <w:t>補助金</w:t>
      </w:r>
      <w:r w:rsidRPr="002C2C69">
        <w:rPr>
          <w:rFonts w:ascii="ＭＳ 明朝" w:eastAsia="ＭＳ 明朝" w:hAnsi="ＭＳ 明朝" w:cs="Times New Roman" w:hint="eastAsia"/>
          <w:b/>
          <w:bCs/>
          <w:sz w:val="24"/>
          <w:szCs w:val="24"/>
        </w:rPr>
        <w:t>の対象となる従業員（以下「対象従業員」という。）は、次の各号のいずれにも該当する</w:t>
      </w:r>
      <w:r>
        <w:rPr>
          <w:rFonts w:ascii="ＭＳ 明朝" w:eastAsia="ＭＳ 明朝" w:hAnsi="ＭＳ 明朝" w:cs="Times New Roman" w:hint="eastAsia"/>
          <w:b/>
          <w:bCs/>
          <w:sz w:val="24"/>
          <w:szCs w:val="24"/>
        </w:rPr>
        <w:t>もの</w:t>
      </w:r>
      <w:r w:rsidRPr="002C2C69">
        <w:rPr>
          <w:rFonts w:ascii="ＭＳ 明朝" w:eastAsia="ＭＳ 明朝" w:hAnsi="ＭＳ 明朝" w:cs="Times New Roman" w:hint="eastAsia"/>
          <w:b/>
          <w:bCs/>
          <w:sz w:val="24"/>
          <w:szCs w:val="24"/>
        </w:rPr>
        <w:t>とする。</w:t>
      </w:r>
    </w:p>
    <w:p w:rsidR="00E02A56" w:rsidRPr="002C2C69" w:rsidRDefault="00E02A56" w:rsidP="00E02A56">
      <w:pPr>
        <w:ind w:leftChars="100" w:left="533"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(1)　市内に住所を有し、現に居住していること。</w:t>
      </w:r>
    </w:p>
    <w:p w:rsidR="00E02A56" w:rsidRPr="002C2C69" w:rsidRDefault="00E02A56" w:rsidP="00E02A56">
      <w:pPr>
        <w:ind w:leftChars="100" w:left="533"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w:t>
      </w:r>
      <w:r>
        <w:rPr>
          <w:rFonts w:ascii="ＭＳ 明朝" w:eastAsia="ＭＳ 明朝" w:hAnsi="ＭＳ 明朝" w:cs="Times New Roman" w:hint="eastAsia"/>
          <w:b/>
          <w:bCs/>
          <w:sz w:val="24"/>
          <w:szCs w:val="24"/>
        </w:rPr>
        <w:t>2</w:t>
      </w:r>
      <w:r w:rsidRPr="002C2C69">
        <w:rPr>
          <w:rFonts w:ascii="ＭＳ 明朝" w:eastAsia="ＭＳ 明朝" w:hAnsi="ＭＳ 明朝" w:cs="Times New Roman" w:hint="eastAsia"/>
          <w:b/>
          <w:bCs/>
          <w:sz w:val="24"/>
          <w:szCs w:val="24"/>
        </w:rPr>
        <w:t>)　補助対象者に雇用期間の定め</w:t>
      </w:r>
      <w:r>
        <w:rPr>
          <w:rFonts w:ascii="ＭＳ 明朝" w:eastAsia="ＭＳ 明朝" w:hAnsi="ＭＳ 明朝" w:cs="Times New Roman" w:hint="eastAsia"/>
          <w:b/>
          <w:bCs/>
          <w:sz w:val="24"/>
          <w:szCs w:val="24"/>
        </w:rPr>
        <w:t>なく</w:t>
      </w:r>
      <w:r w:rsidRPr="002C2C69">
        <w:rPr>
          <w:rFonts w:ascii="ＭＳ 明朝" w:eastAsia="ＭＳ 明朝" w:hAnsi="ＭＳ 明朝" w:cs="Times New Roman" w:hint="eastAsia"/>
          <w:b/>
          <w:bCs/>
          <w:sz w:val="24"/>
          <w:szCs w:val="24"/>
        </w:rPr>
        <w:t>正規雇用されていること。</w:t>
      </w:r>
    </w:p>
    <w:p w:rsidR="00E02A56" w:rsidRPr="002C2C69" w:rsidRDefault="00E02A56" w:rsidP="00E02A56">
      <w:pPr>
        <w:ind w:leftChars="100" w:left="764" w:hangingChars="182" w:hanging="513"/>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w:t>
      </w:r>
      <w:r>
        <w:rPr>
          <w:rFonts w:ascii="ＭＳ 明朝" w:eastAsia="ＭＳ 明朝" w:hAnsi="ＭＳ 明朝" w:cs="Times New Roman" w:hint="eastAsia"/>
          <w:b/>
          <w:bCs/>
          <w:sz w:val="24"/>
          <w:szCs w:val="24"/>
        </w:rPr>
        <w:t>3</w:t>
      </w:r>
      <w:r w:rsidRPr="002C2C69">
        <w:rPr>
          <w:rFonts w:ascii="ＭＳ 明朝" w:eastAsia="ＭＳ 明朝" w:hAnsi="ＭＳ 明朝" w:cs="Times New Roman" w:hint="eastAsia"/>
          <w:b/>
          <w:bCs/>
          <w:sz w:val="24"/>
          <w:szCs w:val="24"/>
        </w:rPr>
        <w:t>)　協会補助金の補助対象と</w:t>
      </w:r>
      <w:r>
        <w:rPr>
          <w:rFonts w:ascii="ＭＳ 明朝" w:eastAsia="ＭＳ 明朝" w:hAnsi="ＭＳ 明朝" w:cs="Times New Roman" w:hint="eastAsia"/>
          <w:b/>
          <w:bCs/>
          <w:sz w:val="24"/>
          <w:szCs w:val="24"/>
        </w:rPr>
        <w:t>なる</w:t>
      </w:r>
      <w:r w:rsidRPr="002C2C69">
        <w:rPr>
          <w:rFonts w:ascii="ＭＳ 明朝" w:eastAsia="ＭＳ 明朝" w:hAnsi="ＭＳ 明朝" w:cs="Times New Roman" w:hint="eastAsia"/>
          <w:b/>
          <w:bCs/>
          <w:sz w:val="24"/>
          <w:szCs w:val="24"/>
        </w:rPr>
        <w:t>従業員の要件をすべて満たすこと。</w:t>
      </w:r>
    </w:p>
    <w:p w:rsidR="00E02A56" w:rsidRPr="002C2C69" w:rsidRDefault="00E02A56" w:rsidP="00E02A56">
      <w:pPr>
        <w:ind w:leftChars="100" w:left="764" w:hangingChars="182" w:hanging="513"/>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w:t>
      </w:r>
      <w:r>
        <w:rPr>
          <w:rFonts w:ascii="ＭＳ 明朝" w:eastAsia="ＭＳ 明朝" w:hAnsi="ＭＳ 明朝" w:cs="Times New Roman" w:hint="eastAsia"/>
          <w:b/>
          <w:bCs/>
          <w:sz w:val="24"/>
          <w:szCs w:val="24"/>
        </w:rPr>
        <w:t>4</w:t>
      </w:r>
      <w:r w:rsidRPr="002C2C69">
        <w:rPr>
          <w:rFonts w:ascii="ＭＳ 明朝" w:eastAsia="ＭＳ 明朝" w:hAnsi="ＭＳ 明朝" w:cs="Times New Roman" w:hint="eastAsia"/>
          <w:b/>
          <w:bCs/>
          <w:sz w:val="24"/>
          <w:szCs w:val="24"/>
        </w:rPr>
        <w:t>)　奨学金を貸与された者で</w:t>
      </w:r>
      <w:r>
        <w:rPr>
          <w:rFonts w:ascii="ＭＳ 明朝" w:eastAsia="ＭＳ 明朝" w:hAnsi="ＭＳ 明朝" w:cs="Times New Roman" w:hint="eastAsia"/>
          <w:b/>
          <w:bCs/>
          <w:sz w:val="24"/>
          <w:szCs w:val="24"/>
        </w:rPr>
        <w:t>あって</w:t>
      </w:r>
      <w:r w:rsidRPr="002C2C69">
        <w:rPr>
          <w:rFonts w:ascii="ＭＳ 明朝" w:eastAsia="ＭＳ 明朝" w:hAnsi="ＭＳ 明朝" w:cs="Times New Roman" w:hint="eastAsia"/>
          <w:b/>
          <w:bCs/>
          <w:sz w:val="24"/>
          <w:szCs w:val="24"/>
        </w:rPr>
        <w:t>、</w:t>
      </w:r>
      <w:r>
        <w:rPr>
          <w:rFonts w:ascii="ＭＳ 明朝" w:eastAsia="ＭＳ 明朝" w:hAnsi="ＭＳ 明朝" w:cs="Times New Roman" w:hint="eastAsia"/>
          <w:b/>
          <w:bCs/>
          <w:sz w:val="24"/>
          <w:szCs w:val="24"/>
        </w:rPr>
        <w:t>第７条の規定による</w:t>
      </w:r>
      <w:r w:rsidRPr="002C2C69">
        <w:rPr>
          <w:rFonts w:ascii="ＭＳ 明朝" w:eastAsia="ＭＳ 明朝" w:hAnsi="ＭＳ 明朝" w:cs="Times New Roman" w:hint="eastAsia"/>
          <w:b/>
          <w:bCs/>
          <w:sz w:val="24"/>
          <w:szCs w:val="24"/>
        </w:rPr>
        <w:t>申請</w:t>
      </w:r>
      <w:r>
        <w:rPr>
          <w:rFonts w:ascii="ＭＳ 明朝" w:eastAsia="ＭＳ 明朝" w:hAnsi="ＭＳ 明朝" w:cs="Times New Roman" w:hint="eastAsia"/>
          <w:b/>
          <w:bCs/>
          <w:sz w:val="24"/>
          <w:szCs w:val="24"/>
        </w:rPr>
        <w:t>を行う</w:t>
      </w:r>
      <w:r w:rsidRPr="002C2C69">
        <w:rPr>
          <w:rFonts w:ascii="ＭＳ 明朝" w:eastAsia="ＭＳ 明朝" w:hAnsi="ＭＳ 明朝" w:cs="Times New Roman" w:hint="eastAsia"/>
          <w:b/>
          <w:bCs/>
          <w:sz w:val="24"/>
          <w:szCs w:val="24"/>
        </w:rPr>
        <w:t>日</w:t>
      </w:r>
      <w:r>
        <w:rPr>
          <w:rFonts w:ascii="ＭＳ 明朝" w:eastAsia="ＭＳ 明朝" w:hAnsi="ＭＳ 明朝" w:cs="Times New Roman" w:hint="eastAsia"/>
          <w:b/>
          <w:bCs/>
          <w:sz w:val="24"/>
          <w:szCs w:val="24"/>
        </w:rPr>
        <w:t>（以下「申請日」という。）</w:t>
      </w:r>
      <w:r w:rsidRPr="002C2C69">
        <w:rPr>
          <w:rFonts w:ascii="ＭＳ 明朝" w:eastAsia="ＭＳ 明朝" w:hAnsi="ＭＳ 明朝" w:cs="Times New Roman" w:hint="eastAsia"/>
          <w:b/>
          <w:bCs/>
          <w:sz w:val="24"/>
          <w:szCs w:val="24"/>
        </w:rPr>
        <w:t>において当該奨学金の返済を遅延なく行っているものであること。</w:t>
      </w:r>
      <w:r>
        <w:rPr>
          <w:rFonts w:ascii="ＭＳ 明朝" w:eastAsia="ＭＳ 明朝" w:hAnsi="ＭＳ 明朝" w:cs="Times New Roman" w:hint="eastAsia"/>
          <w:b/>
          <w:bCs/>
          <w:sz w:val="24"/>
          <w:szCs w:val="24"/>
        </w:rPr>
        <w:t>ただし、学校卒業後７か月未満で奨学金の返済が開始されていない者については、この限りでない。</w:t>
      </w:r>
    </w:p>
    <w:p w:rsidR="00E02A56" w:rsidRPr="002C2C69" w:rsidRDefault="00E02A56" w:rsidP="00E02A56">
      <w:pPr>
        <w:ind w:leftChars="100" w:left="764" w:hangingChars="182" w:hanging="513"/>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w:t>
      </w:r>
      <w:r>
        <w:rPr>
          <w:rFonts w:ascii="ＭＳ 明朝" w:eastAsia="ＭＳ 明朝" w:hAnsi="ＭＳ 明朝" w:cs="Times New Roman" w:hint="eastAsia"/>
          <w:b/>
          <w:bCs/>
          <w:sz w:val="24"/>
          <w:szCs w:val="24"/>
        </w:rPr>
        <w:t>5</w:t>
      </w:r>
      <w:r w:rsidRPr="002C2C69">
        <w:rPr>
          <w:rFonts w:ascii="ＭＳ 明朝" w:eastAsia="ＭＳ 明朝" w:hAnsi="ＭＳ 明朝" w:cs="Times New Roman" w:hint="eastAsia"/>
          <w:b/>
          <w:bCs/>
          <w:sz w:val="24"/>
          <w:szCs w:val="24"/>
        </w:rPr>
        <w:t>)　申請日の属する年度の</w:t>
      </w:r>
      <w:r>
        <w:rPr>
          <w:rFonts w:ascii="ＭＳ 明朝" w:eastAsia="ＭＳ 明朝" w:hAnsi="ＭＳ 明朝" w:cs="Times New Roman" w:hint="eastAsia"/>
          <w:b/>
          <w:bCs/>
          <w:sz w:val="24"/>
          <w:szCs w:val="24"/>
        </w:rPr>
        <w:t>末日</w:t>
      </w:r>
      <w:r w:rsidRPr="002C2C69">
        <w:rPr>
          <w:rFonts w:ascii="ＭＳ 明朝" w:eastAsia="ＭＳ 明朝" w:hAnsi="ＭＳ 明朝" w:cs="Times New Roman" w:hint="eastAsia"/>
          <w:b/>
          <w:bCs/>
          <w:sz w:val="24"/>
          <w:szCs w:val="24"/>
        </w:rPr>
        <w:t>において</w:t>
      </w:r>
      <w:r>
        <w:rPr>
          <w:rFonts w:ascii="ＭＳ 明朝" w:eastAsia="ＭＳ 明朝" w:hAnsi="ＭＳ 明朝" w:cs="Times New Roman" w:hint="eastAsia"/>
          <w:b/>
          <w:bCs/>
          <w:sz w:val="24"/>
          <w:szCs w:val="24"/>
        </w:rPr>
        <w:t>満</w:t>
      </w:r>
      <w:r w:rsidRPr="002C2C69">
        <w:rPr>
          <w:rFonts w:ascii="ＭＳ 明朝" w:eastAsia="ＭＳ 明朝" w:hAnsi="ＭＳ 明朝" w:cs="Times New Roman" w:hint="eastAsia"/>
          <w:b/>
          <w:bCs/>
          <w:sz w:val="24"/>
          <w:szCs w:val="24"/>
        </w:rPr>
        <w:t>４０歳未満であること。</w:t>
      </w:r>
    </w:p>
    <w:p w:rsidR="00E02A56" w:rsidRPr="002C2C69" w:rsidRDefault="00E02A56" w:rsidP="00E02A56">
      <w:pPr>
        <w:ind w:leftChars="100" w:left="764" w:hangingChars="182" w:hanging="513"/>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w:t>
      </w:r>
      <w:r>
        <w:rPr>
          <w:rFonts w:ascii="ＭＳ 明朝" w:eastAsia="ＭＳ 明朝" w:hAnsi="ＭＳ 明朝" w:cs="Times New Roman" w:hint="eastAsia"/>
          <w:b/>
          <w:bCs/>
          <w:sz w:val="24"/>
          <w:szCs w:val="24"/>
        </w:rPr>
        <w:t>6</w:t>
      </w:r>
      <w:r w:rsidRPr="002C2C69">
        <w:rPr>
          <w:rFonts w:ascii="ＭＳ 明朝" w:eastAsia="ＭＳ 明朝" w:hAnsi="ＭＳ 明朝" w:cs="Times New Roman" w:hint="eastAsia"/>
          <w:b/>
          <w:bCs/>
          <w:sz w:val="24"/>
          <w:szCs w:val="24"/>
        </w:rPr>
        <w:t>)　個人事業主（</w:t>
      </w:r>
      <w:r>
        <w:rPr>
          <w:rFonts w:ascii="ＭＳ 明朝" w:eastAsia="ＭＳ 明朝" w:hAnsi="ＭＳ 明朝" w:cs="Times New Roman" w:hint="eastAsia"/>
          <w:b/>
          <w:bCs/>
          <w:sz w:val="24"/>
          <w:szCs w:val="24"/>
        </w:rPr>
        <w:t>実質的に</w:t>
      </w:r>
      <w:r w:rsidRPr="002C2C69">
        <w:rPr>
          <w:rFonts w:ascii="ＭＳ 明朝" w:eastAsia="ＭＳ 明朝" w:hAnsi="ＭＳ 明朝" w:cs="Times New Roman" w:hint="eastAsia"/>
          <w:b/>
          <w:bCs/>
          <w:sz w:val="24"/>
          <w:szCs w:val="24"/>
        </w:rPr>
        <w:t>代表者の個人事業と同様と認められる法人を含む。）と同居している親族でないこと。ただし、勤務条件が他の従業員と同様であると認められる場合を除く。</w:t>
      </w:r>
    </w:p>
    <w:p w:rsidR="00E02A56" w:rsidRDefault="00E02A56" w:rsidP="00E02A56">
      <w:pPr>
        <w:ind w:leftChars="100" w:left="764" w:hangingChars="182" w:hanging="513"/>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w:t>
      </w:r>
      <w:r>
        <w:rPr>
          <w:rFonts w:ascii="ＭＳ 明朝" w:eastAsia="ＭＳ 明朝" w:hAnsi="ＭＳ 明朝" w:cs="Times New Roman" w:hint="eastAsia"/>
          <w:b/>
          <w:bCs/>
          <w:sz w:val="24"/>
          <w:szCs w:val="24"/>
        </w:rPr>
        <w:t>7</w:t>
      </w:r>
      <w:r w:rsidRPr="002C2C69">
        <w:rPr>
          <w:rFonts w:ascii="ＭＳ 明朝" w:eastAsia="ＭＳ 明朝" w:hAnsi="ＭＳ 明朝" w:cs="Times New Roman" w:hint="eastAsia"/>
          <w:b/>
          <w:bCs/>
          <w:sz w:val="24"/>
          <w:szCs w:val="24"/>
        </w:rPr>
        <w:t>)　市税を滞納していないこと。</w:t>
      </w:r>
    </w:p>
    <w:p w:rsidR="00E02A56" w:rsidRPr="002C2C69" w:rsidRDefault="00E02A56" w:rsidP="00E02A56">
      <w:pPr>
        <w:ind w:leftChars="100" w:left="764" w:hangingChars="182" w:hanging="513"/>
        <w:jc w:val="left"/>
        <w:rPr>
          <w:rFonts w:ascii="ＭＳ 明朝" w:eastAsia="ＭＳ 明朝" w:hAnsi="ＭＳ 明朝" w:cs="Times New Roman"/>
          <w:b/>
          <w:bCs/>
          <w:sz w:val="24"/>
          <w:szCs w:val="24"/>
        </w:rPr>
      </w:pPr>
      <w:r>
        <w:rPr>
          <w:rFonts w:ascii="ＭＳ 明朝" w:eastAsia="ＭＳ 明朝" w:hAnsi="ＭＳ 明朝" w:cs="Times New Roman" w:hint="eastAsia"/>
          <w:b/>
          <w:bCs/>
          <w:sz w:val="24"/>
          <w:szCs w:val="24"/>
        </w:rPr>
        <w:t>(8)　暴力団排除条例第２条に規定する暴力団員又は</w:t>
      </w:r>
      <w:r w:rsidRPr="00A401E4">
        <w:rPr>
          <w:rFonts w:ascii="ＭＳ 明朝" w:eastAsia="ＭＳ 明朝" w:hAnsi="ＭＳ 明朝" w:cs="Times New Roman"/>
          <w:b/>
          <w:bCs/>
          <w:sz w:val="24"/>
          <w:szCs w:val="24"/>
        </w:rPr>
        <w:t>暴力団密接関係者</w:t>
      </w:r>
      <w:r>
        <w:rPr>
          <w:rFonts w:ascii="ＭＳ 明朝" w:eastAsia="ＭＳ 明朝" w:hAnsi="ＭＳ 明朝" w:cs="Times New Roman" w:hint="eastAsia"/>
          <w:b/>
          <w:bCs/>
          <w:sz w:val="24"/>
          <w:szCs w:val="24"/>
        </w:rPr>
        <w:t>でないこと。</w:t>
      </w:r>
    </w:p>
    <w:p w:rsidR="00E02A56" w:rsidRPr="002C2C69" w:rsidRDefault="00E02A56" w:rsidP="00E02A56">
      <w:pPr>
        <w:ind w:leftChars="100" w:left="288" w:hangingChars="13" w:hanging="37"/>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（補助対象期間の上限）</w:t>
      </w:r>
    </w:p>
    <w:p w:rsidR="00E02A56" w:rsidRPr="002C2C69" w:rsidRDefault="00E02A56" w:rsidP="00E02A56">
      <w:pPr>
        <w:ind w:left="319" w:hangingChars="113" w:hanging="319"/>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第５条　補助対象期間</w:t>
      </w:r>
      <w:r>
        <w:rPr>
          <w:rFonts w:ascii="ＭＳ 明朝" w:eastAsia="ＭＳ 明朝" w:hAnsi="ＭＳ 明朝" w:cs="Times New Roman" w:hint="eastAsia"/>
          <w:b/>
          <w:bCs/>
          <w:sz w:val="24"/>
          <w:szCs w:val="24"/>
        </w:rPr>
        <w:t>は、補助対象者が対象従業員を雇用した日の属する月から起算して</w:t>
      </w:r>
      <w:r w:rsidRPr="002C2C69">
        <w:rPr>
          <w:rFonts w:ascii="ＭＳ 明朝" w:eastAsia="ＭＳ 明朝" w:hAnsi="ＭＳ 明朝" w:cs="Times New Roman" w:hint="eastAsia"/>
          <w:b/>
          <w:bCs/>
          <w:sz w:val="24"/>
          <w:szCs w:val="24"/>
        </w:rPr>
        <w:t>別表に定める</w:t>
      </w:r>
      <w:r>
        <w:rPr>
          <w:rFonts w:ascii="ＭＳ 明朝" w:eastAsia="ＭＳ 明朝" w:hAnsi="ＭＳ 明朝" w:cs="Times New Roman" w:hint="eastAsia"/>
          <w:b/>
          <w:bCs/>
          <w:sz w:val="24"/>
          <w:szCs w:val="24"/>
        </w:rPr>
        <w:t>期間とする。</w:t>
      </w:r>
    </w:p>
    <w:p w:rsidR="00E02A56" w:rsidRPr="002C2C69" w:rsidRDefault="00E02A56" w:rsidP="00E02A56">
      <w:pPr>
        <w:ind w:firstLineChars="100" w:firstLine="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（補助金の額）</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Century" w:cs="Times New Roman" w:hint="eastAsia"/>
          <w:b/>
          <w:sz w:val="24"/>
          <w:szCs w:val="24"/>
        </w:rPr>
        <w:t>第</w:t>
      </w:r>
      <w:r w:rsidRPr="002C2C69">
        <w:rPr>
          <w:rFonts w:ascii="ＭＳ 明朝" w:eastAsia="ＭＳ 明朝" w:hAnsi="ＭＳ 明朝" w:cs="Times New Roman" w:hint="eastAsia"/>
          <w:b/>
          <w:sz w:val="24"/>
          <w:szCs w:val="24"/>
        </w:rPr>
        <w:t>６</w:t>
      </w:r>
      <w:r w:rsidRPr="002C2C69">
        <w:rPr>
          <w:rFonts w:ascii="ＭＳ 明朝" w:eastAsia="ＭＳ 明朝" w:hAnsi="Century" w:cs="Times New Roman" w:hint="eastAsia"/>
          <w:b/>
          <w:sz w:val="24"/>
          <w:szCs w:val="24"/>
        </w:rPr>
        <w:t>条　補助金</w:t>
      </w:r>
      <w:r w:rsidRPr="002C2C69">
        <w:rPr>
          <w:rFonts w:ascii="ＭＳ 明朝" w:eastAsia="ＭＳ 明朝" w:hAnsi="ＭＳ 明朝" w:cs="Times New Roman" w:hint="eastAsia"/>
          <w:b/>
          <w:bCs/>
          <w:sz w:val="24"/>
          <w:szCs w:val="24"/>
        </w:rPr>
        <w:t>の額は、</w:t>
      </w:r>
      <w:r>
        <w:rPr>
          <w:rFonts w:ascii="ＭＳ 明朝" w:eastAsia="ＭＳ 明朝" w:hAnsi="ＭＳ 明朝" w:cs="Times New Roman" w:hint="eastAsia"/>
          <w:b/>
          <w:bCs/>
          <w:sz w:val="24"/>
          <w:szCs w:val="24"/>
        </w:rPr>
        <w:t>一の年度につき</w:t>
      </w:r>
      <w:r w:rsidRPr="002C2C69">
        <w:rPr>
          <w:rFonts w:ascii="ＭＳ 明朝" w:eastAsia="ＭＳ 明朝" w:hAnsi="ＭＳ 明朝" w:cs="Times New Roman" w:hint="eastAsia"/>
          <w:b/>
          <w:bCs/>
          <w:sz w:val="24"/>
          <w:szCs w:val="24"/>
        </w:rPr>
        <w:t>予算の範囲内において、補助対象経費から協会補助金の交付額を差し引いた額</w:t>
      </w:r>
      <w:r>
        <w:rPr>
          <w:rFonts w:ascii="ＭＳ 明朝" w:eastAsia="ＭＳ 明朝" w:hAnsi="ＭＳ 明朝" w:cs="Times New Roman" w:hint="eastAsia"/>
          <w:b/>
          <w:bCs/>
          <w:sz w:val="24"/>
          <w:szCs w:val="24"/>
        </w:rPr>
        <w:t>（その額に１，０００円未満の端数が生じた場合は、これを</w:t>
      </w:r>
      <w:r>
        <w:rPr>
          <w:rFonts w:ascii="ＭＳ 明朝" w:eastAsia="ＭＳ 明朝" w:hAnsi="ＭＳ 明朝" w:cs="Times New Roman" w:hint="eastAsia"/>
          <w:b/>
          <w:bCs/>
          <w:sz w:val="24"/>
          <w:szCs w:val="24"/>
        </w:rPr>
        <w:lastRenderedPageBreak/>
        <w:t>切り捨てた額）</w:t>
      </w:r>
      <w:r w:rsidRPr="002C2C69">
        <w:rPr>
          <w:rFonts w:ascii="ＭＳ 明朝" w:eastAsia="ＭＳ 明朝" w:hAnsi="ＭＳ 明朝" w:cs="Times New Roman" w:hint="eastAsia"/>
          <w:b/>
          <w:bCs/>
          <w:sz w:val="24"/>
          <w:szCs w:val="24"/>
        </w:rPr>
        <w:t>とし、対象従業員</w:t>
      </w:r>
      <w:r>
        <w:rPr>
          <w:rFonts w:ascii="ＭＳ 明朝" w:eastAsia="ＭＳ 明朝" w:hAnsi="ＭＳ 明朝" w:cs="Times New Roman" w:hint="eastAsia"/>
          <w:b/>
          <w:bCs/>
          <w:sz w:val="24"/>
          <w:szCs w:val="24"/>
        </w:rPr>
        <w:t>１人</w:t>
      </w:r>
      <w:r w:rsidRPr="002C2C69">
        <w:rPr>
          <w:rFonts w:ascii="ＭＳ 明朝" w:eastAsia="ＭＳ 明朝" w:hAnsi="ＭＳ 明朝" w:cs="Times New Roman" w:hint="eastAsia"/>
          <w:b/>
          <w:bCs/>
          <w:sz w:val="24"/>
          <w:szCs w:val="24"/>
        </w:rPr>
        <w:t>につき６万円を限度とする。ただし、一の</w:t>
      </w:r>
      <w:r>
        <w:rPr>
          <w:rFonts w:ascii="ＭＳ 明朝" w:eastAsia="ＭＳ 明朝" w:hAnsi="ＭＳ 明朝" w:cs="Times New Roman" w:hint="eastAsia"/>
          <w:b/>
          <w:bCs/>
          <w:sz w:val="24"/>
          <w:szCs w:val="24"/>
        </w:rPr>
        <w:t>補助対象者</w:t>
      </w:r>
      <w:r w:rsidRPr="002C2C69">
        <w:rPr>
          <w:rFonts w:ascii="ＭＳ 明朝" w:eastAsia="ＭＳ 明朝" w:hAnsi="ＭＳ 明朝" w:cs="Times New Roman" w:hint="eastAsia"/>
          <w:b/>
          <w:bCs/>
          <w:sz w:val="24"/>
          <w:szCs w:val="24"/>
        </w:rPr>
        <w:t>につき３０万円を限度とする。</w:t>
      </w:r>
    </w:p>
    <w:p w:rsidR="00E02A56" w:rsidRPr="002C2C69" w:rsidRDefault="00E02A56" w:rsidP="00E02A56">
      <w:pPr>
        <w:ind w:firstLineChars="100" w:firstLine="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（補助金の交付申請）</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第７条　補助金の交付を受けようとする者（以下「申請者」という。）は、協会補助金の交付決定を受けた後、</w:t>
      </w:r>
      <w:r>
        <w:rPr>
          <w:rFonts w:ascii="ＭＳ 明朝" w:eastAsia="ＭＳ 明朝" w:hAnsi="ＭＳ 明朝" w:cs="Times New Roman" w:hint="eastAsia"/>
          <w:b/>
          <w:bCs/>
          <w:sz w:val="24"/>
          <w:szCs w:val="24"/>
        </w:rPr>
        <w:t>補助金の交付を受けようとする年度ごとに</w:t>
      </w:r>
      <w:r w:rsidRPr="002C2C69">
        <w:rPr>
          <w:rFonts w:ascii="ＭＳ 明朝" w:eastAsia="ＭＳ 明朝" w:hAnsi="ＭＳ 明朝" w:cs="Times New Roman" w:hint="eastAsia"/>
          <w:b/>
          <w:bCs/>
          <w:sz w:val="24"/>
          <w:szCs w:val="24"/>
        </w:rPr>
        <w:t>三木市中小企業奨学金返済支援制度事業補助金交付申請書（様式第１号）に次に掲げる書類を添えて市長に提出しなければならない。</w:t>
      </w:r>
    </w:p>
    <w:p w:rsidR="00E02A56" w:rsidRPr="002C2C69" w:rsidRDefault="00E02A56" w:rsidP="00E02A56">
      <w:pPr>
        <w:ind w:leftChars="135" w:left="339"/>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(1)　協会補助金の交付に係る申請書及び添付書類の写し</w:t>
      </w:r>
    </w:p>
    <w:p w:rsidR="00E02A56" w:rsidRPr="002C2C69" w:rsidRDefault="00E02A56" w:rsidP="00E02A56">
      <w:pPr>
        <w:ind w:leftChars="135" w:left="339"/>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(2)　協会補助金の交付に係る決定通知書の写し</w:t>
      </w:r>
    </w:p>
    <w:p w:rsidR="00E02A56" w:rsidRPr="002C2C69" w:rsidRDefault="00E02A56" w:rsidP="00E02A56">
      <w:pPr>
        <w:ind w:leftChars="135" w:left="339"/>
        <w:jc w:val="left"/>
        <w:rPr>
          <w:rFonts w:ascii="ＭＳ 明朝" w:eastAsia="ＭＳ 明朝" w:hAnsi="Century" w:cs="Times New Roman"/>
          <w:b/>
          <w:sz w:val="24"/>
          <w:szCs w:val="24"/>
        </w:rPr>
      </w:pPr>
      <w:r>
        <w:rPr>
          <w:rFonts w:ascii="ＭＳ 明朝" w:eastAsia="ＭＳ 明朝" w:hAnsi="ＭＳ 明朝" w:cs="Times New Roman" w:hint="eastAsia"/>
          <w:b/>
          <w:bCs/>
          <w:sz w:val="24"/>
          <w:szCs w:val="24"/>
        </w:rPr>
        <w:t xml:space="preserve">(3)　</w:t>
      </w:r>
      <w:r w:rsidRPr="002C2C69">
        <w:rPr>
          <w:rFonts w:ascii="ＭＳ 明朝" w:eastAsia="ＭＳ 明朝" w:hAnsi="Century" w:cs="Times New Roman" w:hint="eastAsia"/>
          <w:b/>
          <w:sz w:val="24"/>
          <w:szCs w:val="24"/>
        </w:rPr>
        <w:t>対象従業員の住民票の写し</w:t>
      </w:r>
    </w:p>
    <w:p w:rsidR="00E02A56" w:rsidRPr="002C2C69" w:rsidRDefault="00E02A56" w:rsidP="00E02A56">
      <w:pPr>
        <w:ind w:leftChars="135" w:left="339"/>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(4)　その他市長が必要と認める書類</w:t>
      </w:r>
    </w:p>
    <w:p w:rsidR="00E02A56" w:rsidRPr="002C2C69" w:rsidRDefault="00E02A56" w:rsidP="00E02A56">
      <w:pPr>
        <w:ind w:firstLineChars="100" w:firstLine="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（交付決定）</w:t>
      </w:r>
    </w:p>
    <w:p w:rsidR="00E02A56" w:rsidRPr="002C2C69" w:rsidRDefault="00E02A56" w:rsidP="00E02A56">
      <w:pPr>
        <w:ind w:left="282" w:hangingChars="100" w:hanging="282"/>
        <w:jc w:val="left"/>
        <w:rPr>
          <w:rFonts w:ascii="ＭＳ 明朝" w:eastAsia="ＭＳ 明朝" w:hAnsi="ＭＳ 明朝" w:cs="Times New Roman"/>
          <w:b/>
          <w:sz w:val="24"/>
          <w:szCs w:val="24"/>
        </w:rPr>
      </w:pPr>
      <w:r w:rsidRPr="002C2C69">
        <w:rPr>
          <w:rFonts w:ascii="ＭＳ 明朝" w:eastAsia="ＭＳ 明朝" w:hAnsi="ＭＳ 明朝" w:cs="Times New Roman" w:hint="eastAsia"/>
          <w:b/>
          <w:bCs/>
          <w:sz w:val="24"/>
          <w:szCs w:val="24"/>
        </w:rPr>
        <w:t xml:space="preserve">第８条　</w:t>
      </w:r>
      <w:r w:rsidRPr="002C2C69">
        <w:rPr>
          <w:rFonts w:ascii="ＭＳ 明朝" w:eastAsia="ＭＳ 明朝" w:hAnsi="ＭＳ 明朝" w:cs="Times New Roman" w:hint="eastAsia"/>
          <w:b/>
          <w:sz w:val="24"/>
          <w:szCs w:val="24"/>
        </w:rPr>
        <w:t>市長は、前条の規定による申請があった場合において、書類を審査し、適当と認めたときは、補助金の交付を決定し、</w:t>
      </w:r>
      <w:r w:rsidRPr="002C2C69">
        <w:rPr>
          <w:rFonts w:ascii="ＭＳ 明朝" w:eastAsia="ＭＳ 明朝" w:hAnsi="ＭＳ 明朝" w:cs="Times New Roman" w:hint="eastAsia"/>
          <w:b/>
          <w:bCs/>
          <w:sz w:val="24"/>
          <w:szCs w:val="24"/>
        </w:rPr>
        <w:t>三木市中小企業奨学金返済支援制度事業補助金</w:t>
      </w:r>
      <w:r w:rsidRPr="002C2C69">
        <w:rPr>
          <w:rFonts w:ascii="ＭＳ 明朝" w:eastAsia="ＭＳ 明朝" w:hAnsi="ＭＳ 明朝" w:cs="Times New Roman" w:hint="eastAsia"/>
          <w:b/>
          <w:sz w:val="24"/>
          <w:szCs w:val="24"/>
        </w:rPr>
        <w:t>交付決定通知書（様式第２号）により当該申請者に通知する。</w:t>
      </w:r>
    </w:p>
    <w:p w:rsidR="00E02A56" w:rsidRPr="002C2C69" w:rsidRDefault="00E02A56" w:rsidP="00E02A56">
      <w:pPr>
        <w:ind w:leftChars="100" w:left="251"/>
        <w:jc w:val="left"/>
        <w:rPr>
          <w:rFonts w:ascii="ＭＳ 明朝" w:eastAsia="ＭＳ 明朝" w:hAnsi="ＭＳ 明朝" w:cs="Times New Roman"/>
          <w:b/>
          <w:sz w:val="24"/>
          <w:szCs w:val="24"/>
        </w:rPr>
      </w:pPr>
      <w:r w:rsidRPr="002C2C69">
        <w:rPr>
          <w:rFonts w:ascii="ＭＳ 明朝" w:eastAsia="ＭＳ 明朝" w:hAnsi="ＭＳ 明朝" w:cs="Times New Roman" w:hint="eastAsia"/>
          <w:b/>
          <w:sz w:val="24"/>
          <w:szCs w:val="24"/>
        </w:rPr>
        <w:t>（事業の変更等）</w:t>
      </w:r>
    </w:p>
    <w:p w:rsidR="00E02A56" w:rsidRPr="002C2C69" w:rsidRDefault="00E02A56" w:rsidP="00E02A56">
      <w:pPr>
        <w:ind w:left="282" w:hangingChars="100" w:hanging="282"/>
        <w:jc w:val="left"/>
        <w:rPr>
          <w:rFonts w:ascii="ＭＳ 明朝" w:eastAsia="ＭＳ 明朝" w:hAnsi="ＭＳ 明朝" w:cs="Times New Roman"/>
          <w:b/>
          <w:sz w:val="24"/>
          <w:szCs w:val="24"/>
        </w:rPr>
      </w:pPr>
      <w:r w:rsidRPr="002C2C69">
        <w:rPr>
          <w:rFonts w:ascii="ＭＳ 明朝" w:eastAsia="ＭＳ 明朝" w:hAnsi="ＭＳ 明朝" w:cs="Times New Roman" w:hint="eastAsia"/>
          <w:b/>
          <w:sz w:val="24"/>
          <w:szCs w:val="24"/>
        </w:rPr>
        <w:t>第９条　前条の規定による交付決定</w:t>
      </w:r>
      <w:r>
        <w:rPr>
          <w:rFonts w:ascii="ＭＳ 明朝" w:eastAsia="ＭＳ 明朝" w:hAnsi="ＭＳ 明朝" w:cs="Times New Roman" w:hint="eastAsia"/>
          <w:b/>
          <w:sz w:val="24"/>
          <w:szCs w:val="24"/>
        </w:rPr>
        <w:t>（以下「交付決定」という。）</w:t>
      </w:r>
      <w:r w:rsidRPr="002C2C69">
        <w:rPr>
          <w:rFonts w:ascii="ＭＳ 明朝" w:eastAsia="ＭＳ 明朝" w:hAnsi="ＭＳ 明朝" w:cs="Times New Roman" w:hint="eastAsia"/>
          <w:b/>
          <w:sz w:val="24"/>
          <w:szCs w:val="24"/>
        </w:rPr>
        <w:t>を受けた者（以下「補助事業者」という。）は、当該交付決定後に対象従業員又は手当等に変更があったときは、三木市中小企業奨学金返済支援制度事業補助金変更交付申請書（様式第３号）に次に掲げる書類を添えて市長に提出しなければならない。</w:t>
      </w:r>
    </w:p>
    <w:p w:rsidR="00E02A56" w:rsidRPr="002C2C69" w:rsidRDefault="00E02A56" w:rsidP="00E02A56">
      <w:pPr>
        <w:ind w:leftChars="135" w:left="339" w:firstLine="1"/>
        <w:jc w:val="left"/>
        <w:rPr>
          <w:rFonts w:ascii="ＭＳ 明朝" w:eastAsia="ＭＳ 明朝" w:hAnsi="ＭＳ 明朝" w:cs="Times New Roman"/>
          <w:b/>
          <w:sz w:val="24"/>
          <w:szCs w:val="24"/>
        </w:rPr>
      </w:pPr>
      <w:r w:rsidRPr="002C2C69">
        <w:rPr>
          <w:rFonts w:ascii="ＭＳ 明朝" w:eastAsia="ＭＳ 明朝" w:hAnsi="ＭＳ 明朝" w:cs="Times New Roman" w:hint="eastAsia"/>
          <w:b/>
          <w:sz w:val="24"/>
          <w:szCs w:val="24"/>
        </w:rPr>
        <w:t>(1)　協会補助金の変更交付に係る承認申請書及び添付書類の写し</w:t>
      </w:r>
    </w:p>
    <w:p w:rsidR="00E02A56" w:rsidRPr="002C2C69" w:rsidRDefault="00E02A56" w:rsidP="00E02A56">
      <w:pPr>
        <w:ind w:leftChars="135" w:left="339" w:firstLine="1"/>
        <w:jc w:val="left"/>
        <w:rPr>
          <w:rFonts w:ascii="ＭＳ 明朝" w:eastAsia="ＭＳ 明朝" w:hAnsi="ＭＳ 明朝" w:cs="Times New Roman"/>
          <w:b/>
          <w:sz w:val="24"/>
          <w:szCs w:val="24"/>
        </w:rPr>
      </w:pPr>
      <w:r w:rsidRPr="002C2C69">
        <w:rPr>
          <w:rFonts w:ascii="ＭＳ 明朝" w:eastAsia="ＭＳ 明朝" w:hAnsi="ＭＳ 明朝" w:cs="Times New Roman" w:hint="eastAsia"/>
          <w:b/>
          <w:sz w:val="24"/>
          <w:szCs w:val="24"/>
        </w:rPr>
        <w:t>(2)　協会補助金の変更交付に係る承認通知書の写し</w:t>
      </w:r>
    </w:p>
    <w:p w:rsidR="00E02A56" w:rsidRPr="002C2C69" w:rsidRDefault="00E02A56" w:rsidP="00E02A56">
      <w:pPr>
        <w:ind w:leftChars="135" w:left="339" w:firstLine="1"/>
        <w:jc w:val="left"/>
        <w:rPr>
          <w:rFonts w:ascii="ＭＳ 明朝" w:eastAsia="ＭＳ 明朝" w:hAnsi="ＭＳ 明朝" w:cs="Times New Roman"/>
          <w:b/>
          <w:sz w:val="24"/>
          <w:szCs w:val="24"/>
        </w:rPr>
      </w:pPr>
      <w:r>
        <w:rPr>
          <w:rFonts w:ascii="ＭＳ 明朝" w:eastAsia="ＭＳ 明朝" w:hAnsi="ＭＳ 明朝" w:cs="Times New Roman" w:hint="eastAsia"/>
          <w:b/>
          <w:sz w:val="24"/>
          <w:szCs w:val="24"/>
        </w:rPr>
        <w:t xml:space="preserve">(3)　</w:t>
      </w:r>
      <w:r w:rsidRPr="002C2C69">
        <w:rPr>
          <w:rFonts w:ascii="ＭＳ 明朝" w:eastAsia="ＭＳ 明朝" w:hAnsi="ＭＳ 明朝" w:cs="Times New Roman" w:hint="eastAsia"/>
          <w:b/>
          <w:sz w:val="24"/>
          <w:szCs w:val="24"/>
        </w:rPr>
        <w:t>対象従業員</w:t>
      </w:r>
      <w:r>
        <w:rPr>
          <w:rFonts w:ascii="ＭＳ 明朝" w:eastAsia="ＭＳ 明朝" w:hAnsi="ＭＳ 明朝" w:cs="Times New Roman" w:hint="eastAsia"/>
          <w:b/>
          <w:sz w:val="24"/>
          <w:szCs w:val="24"/>
        </w:rPr>
        <w:t>（変更があった者に限る。）</w:t>
      </w:r>
      <w:r w:rsidRPr="002C2C69">
        <w:rPr>
          <w:rFonts w:ascii="ＭＳ 明朝" w:eastAsia="ＭＳ 明朝" w:hAnsi="ＭＳ 明朝" w:cs="Times New Roman" w:hint="eastAsia"/>
          <w:b/>
          <w:sz w:val="24"/>
          <w:szCs w:val="24"/>
        </w:rPr>
        <w:t>の住民票の写し</w:t>
      </w:r>
    </w:p>
    <w:p w:rsidR="00E02A56" w:rsidRPr="002C2C69" w:rsidRDefault="00E02A56" w:rsidP="00E02A56">
      <w:pPr>
        <w:ind w:leftChars="135" w:left="339" w:firstLine="1"/>
        <w:jc w:val="left"/>
        <w:rPr>
          <w:rFonts w:ascii="ＭＳ 明朝" w:eastAsia="ＭＳ 明朝" w:hAnsi="ＭＳ 明朝" w:cs="Times New Roman"/>
          <w:b/>
          <w:sz w:val="24"/>
          <w:szCs w:val="24"/>
        </w:rPr>
      </w:pPr>
      <w:r w:rsidRPr="002C2C69">
        <w:rPr>
          <w:rFonts w:ascii="ＭＳ 明朝" w:eastAsia="ＭＳ 明朝" w:hAnsi="ＭＳ 明朝" w:cs="Times New Roman" w:hint="eastAsia"/>
          <w:b/>
          <w:sz w:val="24"/>
          <w:szCs w:val="24"/>
        </w:rPr>
        <w:t>(4)　その他市長が必要と認める書類</w:t>
      </w:r>
    </w:p>
    <w:p w:rsidR="00E02A56" w:rsidRPr="002C2C69" w:rsidRDefault="00E02A56" w:rsidP="00E02A56">
      <w:pPr>
        <w:ind w:left="282" w:hangingChars="100" w:hanging="282"/>
        <w:jc w:val="left"/>
        <w:rPr>
          <w:rFonts w:ascii="ＭＳ 明朝" w:eastAsia="ＭＳ 明朝" w:hAnsi="Century" w:cs="Times New Roman"/>
          <w:b/>
          <w:sz w:val="24"/>
          <w:szCs w:val="24"/>
        </w:rPr>
      </w:pPr>
      <w:r w:rsidRPr="002C2C69">
        <w:rPr>
          <w:rFonts w:ascii="ＭＳ 明朝" w:eastAsia="ＭＳ 明朝" w:hAnsi="ＭＳ 明朝" w:cs="Times New Roman" w:hint="eastAsia"/>
          <w:b/>
          <w:sz w:val="24"/>
          <w:szCs w:val="24"/>
        </w:rPr>
        <w:t>２　市長は、前項の規定による変更申請があった場合において、書類を審査し、適当と認めたときは、三木市中小企業奨学金返済支援制度事業補助金変更交付決定通知書（様式第４</w:t>
      </w:r>
      <w:r w:rsidRPr="002C2C69">
        <w:rPr>
          <w:rFonts w:ascii="ＭＳ 明朝" w:eastAsia="ＭＳ 明朝" w:hAnsi="ＭＳ 明朝" w:cs="Times New Roman" w:hint="eastAsia"/>
          <w:b/>
          <w:sz w:val="24"/>
          <w:szCs w:val="24"/>
        </w:rPr>
        <w:lastRenderedPageBreak/>
        <w:t>号）により当該申請者に通知する。</w:t>
      </w:r>
    </w:p>
    <w:p w:rsidR="00E02A56" w:rsidRPr="002C2C69" w:rsidRDefault="00E02A56" w:rsidP="00E02A56">
      <w:pPr>
        <w:ind w:firstLineChars="100" w:firstLine="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（実績報告）</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 xml:space="preserve">第１０条　</w:t>
      </w:r>
      <w:r>
        <w:rPr>
          <w:rFonts w:ascii="ＭＳ 明朝" w:eastAsia="ＭＳ 明朝" w:hAnsi="ＭＳ 明朝" w:cs="Times New Roman" w:hint="eastAsia"/>
          <w:b/>
          <w:bCs/>
          <w:sz w:val="24"/>
          <w:szCs w:val="24"/>
        </w:rPr>
        <w:t>第８条の規定による補助金の</w:t>
      </w:r>
      <w:r w:rsidRPr="002C2C69">
        <w:rPr>
          <w:rFonts w:ascii="ＭＳ 明朝" w:eastAsia="ＭＳ 明朝" w:hAnsi="ＭＳ 明朝" w:cs="Times New Roman" w:hint="eastAsia"/>
          <w:b/>
          <w:bCs/>
          <w:sz w:val="24"/>
          <w:szCs w:val="24"/>
        </w:rPr>
        <w:t>交付決定を受けた者（以下「補助事業者」という。）は、補助金の対象となる事業が完了したとき</w:t>
      </w:r>
      <w:r>
        <w:rPr>
          <w:rFonts w:ascii="ＭＳ 明朝" w:eastAsia="ＭＳ 明朝" w:hAnsi="ＭＳ 明朝" w:cs="Times New Roman" w:hint="eastAsia"/>
          <w:b/>
          <w:bCs/>
          <w:sz w:val="24"/>
          <w:szCs w:val="24"/>
        </w:rPr>
        <w:t>又は交付決定の日の属する年度が終了したとき</w:t>
      </w:r>
      <w:r w:rsidRPr="002C2C69">
        <w:rPr>
          <w:rFonts w:ascii="ＭＳ 明朝" w:eastAsia="ＭＳ 明朝" w:hAnsi="ＭＳ 明朝" w:cs="Times New Roman" w:hint="eastAsia"/>
          <w:b/>
          <w:bCs/>
          <w:sz w:val="24"/>
          <w:szCs w:val="24"/>
        </w:rPr>
        <w:t>は、当該年度の末日までに、三木市中小企業奨学金返済支援制度事業補助金実績報告書（様式第５号）に</w:t>
      </w:r>
      <w:r w:rsidRPr="002C2C69">
        <w:rPr>
          <w:rFonts w:ascii="ＭＳ 明朝" w:eastAsia="ＭＳ 明朝" w:hAnsi="Century" w:cs="Times New Roman" w:hint="eastAsia"/>
          <w:b/>
          <w:sz w:val="24"/>
          <w:szCs w:val="24"/>
        </w:rPr>
        <w:t>次に掲げる書類を添えて市長に提出しなければならない。</w:t>
      </w:r>
    </w:p>
    <w:p w:rsidR="00E02A56" w:rsidRPr="002C2C69" w:rsidRDefault="00E02A56" w:rsidP="00E02A56">
      <w:pPr>
        <w:ind w:leftChars="135" w:left="339" w:firstLine="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(1)　協会補助金に係る実績報告書及び添付書類の写し</w:t>
      </w:r>
    </w:p>
    <w:p w:rsidR="00E02A56" w:rsidRPr="002C2C69" w:rsidRDefault="00E02A56" w:rsidP="00E02A56">
      <w:pPr>
        <w:ind w:leftChars="135" w:left="339" w:firstLine="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(2)　協会補助金に係る補助金額確定通知書の写し</w:t>
      </w:r>
    </w:p>
    <w:p w:rsidR="00E02A56" w:rsidRPr="002C2C69" w:rsidRDefault="00E02A56" w:rsidP="00E02A56">
      <w:pPr>
        <w:ind w:leftChars="135" w:left="339" w:firstLine="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(3)　その他市長が必要と認める書類</w:t>
      </w:r>
    </w:p>
    <w:p w:rsidR="00E02A56" w:rsidRPr="002C2C69" w:rsidRDefault="00E02A56" w:rsidP="00E02A56">
      <w:pPr>
        <w:ind w:firstLineChars="100" w:firstLine="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（額の確定）</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第１１条　市長は、前条の規定による実績報告があった場合において、その内容を審査し、交付決定の内容に適合すると認めたときは、交付すべき補助金の額を確定し、三木市中小企業奨学金返済支援制度事業補助金額確定通知書（様式第６号）により当該補助事業者に通知する。</w:t>
      </w:r>
    </w:p>
    <w:p w:rsidR="00E02A56" w:rsidRPr="002C2C69" w:rsidRDefault="00E02A56" w:rsidP="00E02A56">
      <w:pPr>
        <w:ind w:firstLineChars="100" w:firstLine="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（請求及び交付）</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第１２条　補助事業者は、前条の規定による補助金額の確定後、補助金の交付を受けようとするときは、三木市中小企業奨学金返済支援制度事業補助金請求書（様式第７号）を市長に提出しなければならない。</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２　市長は、前項の規定による請求があったときは、補助金を交付する。</w:t>
      </w:r>
    </w:p>
    <w:p w:rsidR="00E02A56" w:rsidRPr="002C2C69" w:rsidRDefault="00E02A56" w:rsidP="00E02A56">
      <w:pPr>
        <w:ind w:firstLineChars="100" w:firstLine="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（交付決定の取消し等）</w:t>
      </w:r>
    </w:p>
    <w:p w:rsidR="00E02A56" w:rsidRPr="002C2C69" w:rsidRDefault="00E02A56" w:rsidP="00E02A56">
      <w:pPr>
        <w:ind w:left="282" w:hangingChars="100" w:hanging="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第１３条　市長は、補助事業者が次の各号のいずれかに該当すると認めたときは、交付決定の全部又は一部を取り消すものとする。</w:t>
      </w:r>
    </w:p>
    <w:p w:rsidR="00E02A56" w:rsidRPr="002C2C69" w:rsidRDefault="00E02A56" w:rsidP="00E02A56">
      <w:pPr>
        <w:ind w:leftChars="114" w:left="286" w:firstLineChars="17" w:firstLine="48"/>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(1)　この要綱の規定に違反したとき。</w:t>
      </w:r>
    </w:p>
    <w:p w:rsidR="00E02A56" w:rsidRDefault="00E02A56" w:rsidP="00E02A56">
      <w:pPr>
        <w:ind w:leftChars="114" w:left="286" w:firstLineChars="17" w:firstLine="48"/>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(2)　偽りその他不正な行為により補助金の交付を受けたとき。</w:t>
      </w:r>
    </w:p>
    <w:p w:rsidR="00E02A56" w:rsidRDefault="00E02A56" w:rsidP="00E02A56">
      <w:pPr>
        <w:ind w:leftChars="114" w:left="286" w:firstLineChars="17" w:firstLine="48"/>
        <w:jc w:val="left"/>
        <w:rPr>
          <w:rFonts w:ascii="ＭＳ 明朝" w:eastAsia="ＭＳ 明朝" w:hAnsi="ＭＳ 明朝" w:cs="Times New Roman"/>
          <w:b/>
          <w:bCs/>
          <w:sz w:val="24"/>
          <w:szCs w:val="24"/>
        </w:rPr>
      </w:pPr>
      <w:r>
        <w:rPr>
          <w:rFonts w:ascii="ＭＳ 明朝" w:eastAsia="ＭＳ 明朝" w:hAnsi="ＭＳ 明朝" w:cs="Times New Roman" w:hint="eastAsia"/>
          <w:b/>
          <w:bCs/>
          <w:sz w:val="24"/>
          <w:szCs w:val="24"/>
        </w:rPr>
        <w:t>(</w:t>
      </w:r>
      <w:r>
        <w:rPr>
          <w:rFonts w:ascii="ＭＳ 明朝" w:eastAsia="ＭＳ 明朝" w:hAnsi="ＭＳ 明朝" w:cs="Times New Roman"/>
          <w:b/>
          <w:bCs/>
          <w:sz w:val="24"/>
          <w:szCs w:val="24"/>
        </w:rPr>
        <w:t>3)</w:t>
      </w:r>
      <w:r>
        <w:rPr>
          <w:rFonts w:ascii="ＭＳ 明朝" w:eastAsia="ＭＳ 明朝" w:hAnsi="ＭＳ 明朝" w:cs="Times New Roman" w:hint="eastAsia"/>
          <w:b/>
          <w:bCs/>
          <w:sz w:val="24"/>
          <w:szCs w:val="24"/>
        </w:rPr>
        <w:t xml:space="preserve">　</w:t>
      </w:r>
      <w:r w:rsidRPr="005753AD">
        <w:rPr>
          <w:rFonts w:ascii="ＭＳ 明朝" w:eastAsia="ＭＳ 明朝" w:hAnsi="ＭＳ 明朝" w:cs="Times New Roman"/>
          <w:b/>
          <w:bCs/>
          <w:sz w:val="24"/>
          <w:szCs w:val="24"/>
        </w:rPr>
        <w:t>補助金を</w:t>
      </w:r>
      <w:r>
        <w:rPr>
          <w:rFonts w:ascii="ＭＳ 明朝" w:eastAsia="ＭＳ 明朝" w:hAnsi="ＭＳ 明朝" w:cs="Times New Roman" w:hint="eastAsia"/>
          <w:b/>
          <w:bCs/>
          <w:sz w:val="24"/>
          <w:szCs w:val="24"/>
        </w:rPr>
        <w:t>従業員の奨学金の返済支援</w:t>
      </w:r>
      <w:r w:rsidRPr="005753AD">
        <w:rPr>
          <w:rFonts w:ascii="ＭＳ 明朝" w:eastAsia="ＭＳ 明朝" w:hAnsi="ＭＳ 明朝" w:cs="Times New Roman"/>
          <w:b/>
          <w:bCs/>
          <w:sz w:val="24"/>
          <w:szCs w:val="24"/>
        </w:rPr>
        <w:t>以外の用途に使用したとき。</w:t>
      </w:r>
    </w:p>
    <w:p w:rsidR="00E02A56" w:rsidRPr="002C2C69" w:rsidRDefault="00E02A56" w:rsidP="00E02A56">
      <w:pPr>
        <w:ind w:left="282" w:hangingChars="100" w:hanging="282"/>
        <w:jc w:val="left"/>
        <w:rPr>
          <w:rFonts w:ascii="ＭＳ 明朝" w:eastAsia="ＭＳ 明朝" w:hAnsi="ＭＳ 明朝" w:cs="Times New Roman"/>
          <w:b/>
          <w:sz w:val="24"/>
          <w:szCs w:val="24"/>
        </w:rPr>
      </w:pPr>
      <w:r w:rsidRPr="002C2C69">
        <w:rPr>
          <w:rFonts w:ascii="ＭＳ 明朝" w:eastAsia="ＭＳ 明朝" w:hAnsi="ＭＳ 明朝" w:cs="Times New Roman" w:hint="eastAsia"/>
          <w:b/>
          <w:bCs/>
          <w:sz w:val="24"/>
          <w:szCs w:val="24"/>
        </w:rPr>
        <w:lastRenderedPageBreak/>
        <w:t>２　市長は、前項の規定により交付決定を取り消した場合において、当該取り消した部分に関し、既に補助金が交付されているときは、期限を定めて、その返還を命じるものとする。</w:t>
      </w:r>
    </w:p>
    <w:p w:rsidR="00E02A56" w:rsidRPr="005753AD" w:rsidRDefault="00E02A56" w:rsidP="00E02A56">
      <w:pPr>
        <w:ind w:firstLineChars="100" w:firstLine="282"/>
        <w:jc w:val="left"/>
        <w:rPr>
          <w:rFonts w:ascii="ＭＳ 明朝" w:eastAsia="ＭＳ 明朝" w:hAnsi="ＭＳ 明朝" w:cs="Times New Roman"/>
          <w:b/>
          <w:bCs/>
          <w:sz w:val="24"/>
          <w:szCs w:val="24"/>
        </w:rPr>
      </w:pPr>
      <w:r w:rsidRPr="005753AD">
        <w:rPr>
          <w:rFonts w:ascii="ＭＳ 明朝" w:eastAsia="ＭＳ 明朝" w:hAnsi="ＭＳ 明朝" w:cs="Times New Roman"/>
          <w:b/>
          <w:bCs/>
          <w:sz w:val="24"/>
          <w:szCs w:val="24"/>
        </w:rPr>
        <w:t>(加算金及び遅延利息)</w:t>
      </w:r>
    </w:p>
    <w:p w:rsidR="00E02A56" w:rsidRPr="005753AD" w:rsidRDefault="00E02A56" w:rsidP="00E02A56">
      <w:pPr>
        <w:ind w:left="282" w:hangingChars="100" w:hanging="282"/>
        <w:jc w:val="left"/>
        <w:rPr>
          <w:rFonts w:ascii="ＭＳ 明朝" w:eastAsia="ＭＳ 明朝" w:hAnsi="ＭＳ 明朝" w:cs="Times New Roman"/>
          <w:b/>
          <w:bCs/>
          <w:sz w:val="24"/>
          <w:szCs w:val="24"/>
        </w:rPr>
      </w:pPr>
      <w:r w:rsidRPr="005753AD">
        <w:rPr>
          <w:rFonts w:ascii="ＭＳ 明朝" w:eastAsia="ＭＳ 明朝" w:hAnsi="ＭＳ 明朝" w:cs="Times New Roman" w:hint="eastAsia"/>
          <w:b/>
          <w:bCs/>
          <w:sz w:val="24"/>
          <w:szCs w:val="24"/>
        </w:rPr>
        <w:t>第</w:t>
      </w:r>
      <w:r>
        <w:rPr>
          <w:rFonts w:ascii="ＭＳ 明朝" w:eastAsia="ＭＳ 明朝" w:hAnsi="ＭＳ 明朝" w:cs="Times New Roman" w:hint="eastAsia"/>
          <w:b/>
          <w:bCs/>
          <w:sz w:val="24"/>
          <w:szCs w:val="24"/>
        </w:rPr>
        <w:t>１４</w:t>
      </w:r>
      <w:r w:rsidRPr="005753AD">
        <w:rPr>
          <w:rFonts w:ascii="ＭＳ 明朝" w:eastAsia="ＭＳ 明朝" w:hAnsi="ＭＳ 明朝" w:cs="Times New Roman"/>
          <w:b/>
          <w:bCs/>
          <w:sz w:val="24"/>
          <w:szCs w:val="24"/>
        </w:rPr>
        <w:t xml:space="preserve">条　</w:t>
      </w:r>
      <w:r>
        <w:rPr>
          <w:rFonts w:ascii="ＭＳ 明朝" w:eastAsia="ＭＳ 明朝" w:hAnsi="ＭＳ 明朝" w:cs="Times New Roman" w:hint="eastAsia"/>
          <w:b/>
          <w:bCs/>
          <w:sz w:val="24"/>
          <w:szCs w:val="24"/>
        </w:rPr>
        <w:t>補助事業</w:t>
      </w:r>
      <w:r>
        <w:rPr>
          <w:rFonts w:ascii="ＭＳ 明朝" w:eastAsia="ＭＳ 明朝" w:hAnsi="ＭＳ 明朝" w:cs="Times New Roman"/>
          <w:b/>
          <w:bCs/>
          <w:sz w:val="24"/>
          <w:szCs w:val="24"/>
        </w:rPr>
        <w:t>者は、前条の規定により</w:t>
      </w:r>
      <w:r>
        <w:rPr>
          <w:rFonts w:ascii="ＭＳ 明朝" w:eastAsia="ＭＳ 明朝" w:hAnsi="ＭＳ 明朝" w:cs="Times New Roman" w:hint="eastAsia"/>
          <w:b/>
          <w:bCs/>
          <w:sz w:val="24"/>
          <w:szCs w:val="24"/>
        </w:rPr>
        <w:t>補助</w:t>
      </w:r>
      <w:r w:rsidRPr="005753AD">
        <w:rPr>
          <w:rFonts w:ascii="ＭＳ 明朝" w:eastAsia="ＭＳ 明朝" w:hAnsi="ＭＳ 明朝" w:cs="Times New Roman"/>
          <w:b/>
          <w:bCs/>
          <w:sz w:val="24"/>
          <w:szCs w:val="24"/>
        </w:rPr>
        <w:t>金の返還を命じられたときは、その命令に係る助成金の受領の日から納付の日までの日数に応じ、当該助成金の額につき年</w:t>
      </w:r>
      <w:r w:rsidRPr="005753AD">
        <w:rPr>
          <w:rFonts w:ascii="ＭＳ 明朝" w:eastAsia="ＭＳ 明朝" w:hAnsi="ＭＳ 明朝" w:cs="Times New Roman" w:hint="eastAsia"/>
          <w:b/>
          <w:bCs/>
          <w:sz w:val="24"/>
          <w:szCs w:val="24"/>
        </w:rPr>
        <w:t>１０．９５</w:t>
      </w:r>
      <w:r w:rsidRPr="005753AD">
        <w:rPr>
          <w:rFonts w:ascii="ＭＳ 明朝" w:eastAsia="ＭＳ 明朝" w:hAnsi="ＭＳ 明朝" w:cs="Times New Roman"/>
          <w:b/>
          <w:bCs/>
          <w:sz w:val="24"/>
          <w:szCs w:val="24"/>
        </w:rPr>
        <w:t>パーセントの割合で計算した加算金を市に納付しなければならない。</w:t>
      </w:r>
    </w:p>
    <w:p w:rsidR="00E02A56" w:rsidRPr="005753AD" w:rsidRDefault="00E02A56" w:rsidP="00E02A56">
      <w:pPr>
        <w:ind w:left="282" w:hangingChars="100" w:hanging="282"/>
        <w:jc w:val="left"/>
        <w:rPr>
          <w:rFonts w:ascii="ＭＳ 明朝" w:eastAsia="ＭＳ 明朝" w:hAnsi="ＭＳ 明朝" w:cs="Times New Roman"/>
          <w:b/>
          <w:bCs/>
          <w:sz w:val="24"/>
          <w:szCs w:val="24"/>
        </w:rPr>
      </w:pPr>
      <w:r>
        <w:rPr>
          <w:rFonts w:ascii="ＭＳ 明朝" w:eastAsia="ＭＳ 明朝" w:hAnsi="ＭＳ 明朝" w:cs="Times New Roman" w:hint="eastAsia"/>
          <w:b/>
          <w:bCs/>
          <w:sz w:val="24"/>
          <w:szCs w:val="24"/>
        </w:rPr>
        <w:t>２</w:t>
      </w:r>
      <w:r>
        <w:rPr>
          <w:rFonts w:ascii="ＭＳ 明朝" w:eastAsia="ＭＳ 明朝" w:hAnsi="ＭＳ 明朝" w:cs="Times New Roman"/>
          <w:b/>
          <w:bCs/>
          <w:sz w:val="24"/>
          <w:szCs w:val="24"/>
        </w:rPr>
        <w:t xml:space="preserve">　</w:t>
      </w:r>
      <w:r>
        <w:rPr>
          <w:rFonts w:ascii="ＭＳ 明朝" w:eastAsia="ＭＳ 明朝" w:hAnsi="ＭＳ 明朝" w:cs="Times New Roman" w:hint="eastAsia"/>
          <w:b/>
          <w:bCs/>
          <w:sz w:val="24"/>
          <w:szCs w:val="24"/>
        </w:rPr>
        <w:t>補助事業者</w:t>
      </w:r>
      <w:r>
        <w:rPr>
          <w:rFonts w:ascii="ＭＳ 明朝" w:eastAsia="ＭＳ 明朝" w:hAnsi="ＭＳ 明朝" w:cs="Times New Roman"/>
          <w:b/>
          <w:bCs/>
          <w:sz w:val="24"/>
          <w:szCs w:val="24"/>
        </w:rPr>
        <w:t>は、前条の規定により</w:t>
      </w:r>
      <w:r>
        <w:rPr>
          <w:rFonts w:ascii="ＭＳ 明朝" w:eastAsia="ＭＳ 明朝" w:hAnsi="ＭＳ 明朝" w:cs="Times New Roman" w:hint="eastAsia"/>
          <w:b/>
          <w:bCs/>
          <w:sz w:val="24"/>
          <w:szCs w:val="24"/>
        </w:rPr>
        <w:t>補助</w:t>
      </w:r>
      <w:r w:rsidRPr="005753AD">
        <w:rPr>
          <w:rFonts w:ascii="ＭＳ 明朝" w:eastAsia="ＭＳ 明朝" w:hAnsi="ＭＳ 明朝" w:cs="Times New Roman"/>
          <w:b/>
          <w:bCs/>
          <w:sz w:val="24"/>
          <w:szCs w:val="24"/>
        </w:rPr>
        <w:t>金の返還を命じられ、これを期限までに納付しなかったときは、納付期限の翌日から納付の日までの日数に応じ、当該未納付額につき年</w:t>
      </w:r>
      <w:r w:rsidRPr="005753AD">
        <w:rPr>
          <w:rFonts w:ascii="ＭＳ 明朝" w:eastAsia="ＭＳ 明朝" w:hAnsi="ＭＳ 明朝" w:cs="Times New Roman" w:hint="eastAsia"/>
          <w:b/>
          <w:bCs/>
          <w:sz w:val="24"/>
          <w:szCs w:val="24"/>
        </w:rPr>
        <w:t>１０．９５</w:t>
      </w:r>
      <w:r w:rsidRPr="005753AD">
        <w:rPr>
          <w:rFonts w:ascii="ＭＳ 明朝" w:eastAsia="ＭＳ 明朝" w:hAnsi="ＭＳ 明朝" w:cs="Times New Roman"/>
          <w:b/>
          <w:bCs/>
          <w:sz w:val="24"/>
          <w:szCs w:val="24"/>
        </w:rPr>
        <w:t>パーセントの割合で計算した遅延利息を市に納付しなければならない。</w:t>
      </w:r>
    </w:p>
    <w:p w:rsidR="00E02A56" w:rsidRPr="002C2C69" w:rsidRDefault="00E02A56" w:rsidP="00E02A56">
      <w:pPr>
        <w:ind w:firstLineChars="100" w:firstLine="282"/>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（その他）</w:t>
      </w:r>
    </w:p>
    <w:p w:rsidR="00E02A56" w:rsidRPr="002C2C69" w:rsidRDefault="00E02A56" w:rsidP="00E02A56">
      <w:pPr>
        <w:tabs>
          <w:tab w:val="left" w:pos="0"/>
        </w:tabs>
        <w:ind w:left="1"/>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第</w:t>
      </w:r>
      <w:r>
        <w:rPr>
          <w:rFonts w:ascii="ＭＳ 明朝" w:eastAsia="ＭＳ 明朝" w:hAnsi="ＭＳ 明朝" w:cs="Times New Roman" w:hint="eastAsia"/>
          <w:b/>
          <w:bCs/>
          <w:sz w:val="24"/>
          <w:szCs w:val="24"/>
        </w:rPr>
        <w:t>１５</w:t>
      </w:r>
      <w:r w:rsidRPr="002C2C69">
        <w:rPr>
          <w:rFonts w:ascii="ＭＳ 明朝" w:eastAsia="ＭＳ 明朝" w:hAnsi="ＭＳ 明朝" w:cs="Times New Roman" w:hint="eastAsia"/>
          <w:b/>
          <w:bCs/>
          <w:sz w:val="24"/>
          <w:szCs w:val="24"/>
        </w:rPr>
        <w:t>条　この要綱に定めるもののほか、必要な事項は、市長が別に定める。</w:t>
      </w:r>
    </w:p>
    <w:p w:rsidR="00E02A56" w:rsidRDefault="00E02A56" w:rsidP="00E02A56">
      <w:pPr>
        <w:ind w:firstLineChars="300" w:firstLine="846"/>
        <w:jc w:val="left"/>
        <w:rPr>
          <w:rFonts w:ascii="ＭＳ 明朝" w:eastAsia="ＭＳ 明朝" w:hAnsi="ＭＳ 明朝" w:cs="Times New Roman"/>
          <w:b/>
          <w:bCs/>
          <w:sz w:val="24"/>
          <w:szCs w:val="24"/>
        </w:rPr>
      </w:pPr>
    </w:p>
    <w:p w:rsidR="00E02A56" w:rsidRPr="002C2C69" w:rsidRDefault="00E02A56" w:rsidP="00E02A56">
      <w:pPr>
        <w:ind w:firstLineChars="300" w:firstLine="846"/>
        <w:jc w:val="left"/>
        <w:rPr>
          <w:rFonts w:ascii="ＭＳ 明朝" w:eastAsia="ＭＳ 明朝" w:hAnsi="ＭＳ 明朝" w:cs="Times New Roman" w:hint="eastAsia"/>
          <w:b/>
          <w:bCs/>
          <w:sz w:val="24"/>
          <w:szCs w:val="24"/>
        </w:rPr>
      </w:pPr>
      <w:bookmarkStart w:id="0" w:name="_GoBack"/>
      <w:bookmarkEnd w:id="0"/>
    </w:p>
    <w:p w:rsidR="00E02A56" w:rsidRPr="002C2C69" w:rsidRDefault="00E02A56" w:rsidP="00E02A56">
      <w:pPr>
        <w:ind w:firstLineChars="300" w:firstLine="846"/>
        <w:jc w:val="left"/>
        <w:rPr>
          <w:rFonts w:ascii="ＭＳ 明朝" w:eastAsia="ＭＳ 明朝" w:hAnsi="ＭＳ 明朝" w:cs="Times New Roman"/>
          <w:b/>
          <w:bCs/>
          <w:sz w:val="24"/>
          <w:szCs w:val="24"/>
        </w:rPr>
      </w:pPr>
    </w:p>
    <w:p w:rsidR="00E02A56" w:rsidRPr="002C2C69" w:rsidRDefault="00E02A56" w:rsidP="00E02A56">
      <w:pPr>
        <w:ind w:firstLineChars="300" w:firstLine="846"/>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附　則</w:t>
      </w:r>
    </w:p>
    <w:p w:rsidR="00E02A56" w:rsidRDefault="00E02A56" w:rsidP="00E02A56">
      <w:pPr>
        <w:jc w:val="left"/>
        <w:rPr>
          <w:rFonts w:ascii="ＭＳ 明朝" w:eastAsia="ＭＳ 明朝" w:hAnsi="ＭＳ 明朝" w:cs="Times New Roman"/>
          <w:b/>
          <w:bCs/>
          <w:sz w:val="24"/>
          <w:szCs w:val="24"/>
        </w:rPr>
      </w:pPr>
      <w:r>
        <w:rPr>
          <w:rFonts w:ascii="ＭＳ 明朝" w:eastAsia="ＭＳ 明朝" w:hAnsi="ＭＳ 明朝" w:cs="Times New Roman" w:hint="eastAsia"/>
          <w:b/>
          <w:bCs/>
          <w:sz w:val="24"/>
          <w:szCs w:val="24"/>
        </w:rPr>
        <w:t xml:space="preserve">　（施行期日）</w:t>
      </w:r>
    </w:p>
    <w:p w:rsidR="00E02A56" w:rsidRDefault="00E02A56" w:rsidP="00E02A56">
      <w:pPr>
        <w:jc w:val="left"/>
        <w:rPr>
          <w:rFonts w:ascii="ＭＳ 明朝" w:eastAsia="ＭＳ 明朝" w:hAnsi="ＭＳ 明朝" w:cs="Times New Roman"/>
          <w:b/>
          <w:bCs/>
          <w:sz w:val="24"/>
          <w:szCs w:val="24"/>
        </w:rPr>
      </w:pPr>
      <w:r>
        <w:rPr>
          <w:rFonts w:ascii="ＭＳ 明朝" w:eastAsia="ＭＳ 明朝" w:hAnsi="ＭＳ 明朝" w:cs="Times New Roman" w:hint="eastAsia"/>
          <w:b/>
          <w:bCs/>
          <w:sz w:val="24"/>
          <w:szCs w:val="24"/>
        </w:rPr>
        <w:t xml:space="preserve">１　</w:t>
      </w:r>
      <w:r w:rsidRPr="002C2C69">
        <w:rPr>
          <w:rFonts w:ascii="ＭＳ 明朝" w:eastAsia="ＭＳ 明朝" w:hAnsi="ＭＳ 明朝" w:cs="Times New Roman" w:hint="eastAsia"/>
          <w:b/>
          <w:bCs/>
          <w:sz w:val="24"/>
          <w:szCs w:val="24"/>
        </w:rPr>
        <w:t>この要綱は、令和７年４月１日から施行する。</w:t>
      </w:r>
    </w:p>
    <w:p w:rsidR="00E02A56" w:rsidRDefault="00E02A56" w:rsidP="00E02A56">
      <w:pPr>
        <w:jc w:val="left"/>
        <w:rPr>
          <w:rFonts w:ascii="ＭＳ 明朝" w:eastAsia="ＭＳ 明朝" w:hAnsi="ＭＳ 明朝" w:cs="Times New Roman"/>
          <w:b/>
          <w:bCs/>
          <w:sz w:val="24"/>
          <w:szCs w:val="24"/>
        </w:rPr>
      </w:pPr>
      <w:r>
        <w:rPr>
          <w:rFonts w:ascii="ＭＳ 明朝" w:eastAsia="ＭＳ 明朝" w:hAnsi="ＭＳ 明朝" w:cs="Times New Roman" w:hint="eastAsia"/>
          <w:b/>
          <w:bCs/>
          <w:sz w:val="24"/>
          <w:szCs w:val="24"/>
        </w:rPr>
        <w:t xml:space="preserve">　（</w:t>
      </w:r>
      <w:r w:rsidRPr="00C830B5">
        <w:rPr>
          <w:rFonts w:ascii="ＭＳ 明朝" w:eastAsia="ＭＳ 明朝" w:hAnsi="ＭＳ 明朝" w:cs="Times New Roman" w:hint="eastAsia"/>
          <w:b/>
          <w:bCs/>
          <w:sz w:val="24"/>
          <w:szCs w:val="24"/>
        </w:rPr>
        <w:t>三木市中小企業奨学金返済支援制度事業補助金交付要綱</w:t>
      </w:r>
      <w:r>
        <w:rPr>
          <w:rFonts w:ascii="ＭＳ 明朝" w:eastAsia="ＭＳ 明朝" w:hAnsi="ＭＳ 明朝" w:cs="Times New Roman" w:hint="eastAsia"/>
          <w:b/>
          <w:bCs/>
          <w:sz w:val="24"/>
          <w:szCs w:val="24"/>
        </w:rPr>
        <w:t>の廃止）</w:t>
      </w:r>
    </w:p>
    <w:p w:rsidR="00E02A56" w:rsidRDefault="00E02A56" w:rsidP="00E02A56">
      <w:pPr>
        <w:jc w:val="left"/>
        <w:rPr>
          <w:rFonts w:ascii="ＭＳ 明朝" w:eastAsia="ＭＳ 明朝" w:hAnsi="ＭＳ 明朝" w:cs="Times New Roman"/>
          <w:b/>
          <w:bCs/>
          <w:sz w:val="24"/>
          <w:szCs w:val="24"/>
        </w:rPr>
      </w:pPr>
      <w:r>
        <w:rPr>
          <w:rFonts w:ascii="ＭＳ 明朝" w:eastAsia="ＭＳ 明朝" w:hAnsi="ＭＳ 明朝" w:cs="Times New Roman" w:hint="eastAsia"/>
          <w:b/>
          <w:bCs/>
          <w:sz w:val="24"/>
          <w:szCs w:val="24"/>
        </w:rPr>
        <w:t xml:space="preserve">２　</w:t>
      </w:r>
      <w:r w:rsidRPr="00C830B5">
        <w:rPr>
          <w:rFonts w:ascii="ＭＳ 明朝" w:eastAsia="ＭＳ 明朝" w:hAnsi="ＭＳ 明朝" w:cs="Times New Roman" w:hint="eastAsia"/>
          <w:b/>
          <w:bCs/>
          <w:sz w:val="24"/>
          <w:szCs w:val="24"/>
        </w:rPr>
        <w:t>三木市中小企業奨学金返済支援制度事業補助金交付要綱（平成２９年３月１３日制定）は、廃止する。</w:t>
      </w:r>
    </w:p>
    <w:p w:rsidR="00E02A56" w:rsidRPr="002C2C69" w:rsidRDefault="00E02A56" w:rsidP="00E02A56">
      <w:pPr>
        <w:ind w:firstLineChars="100" w:firstLine="282"/>
        <w:jc w:val="left"/>
        <w:rPr>
          <w:rFonts w:ascii="ＭＳ 明朝" w:eastAsia="ＭＳ 明朝" w:hAnsi="ＭＳ 明朝" w:cs="Times New Roman"/>
          <w:b/>
          <w:bCs/>
          <w:sz w:val="24"/>
          <w:szCs w:val="24"/>
        </w:rPr>
      </w:pPr>
    </w:p>
    <w:p w:rsidR="00E02A56" w:rsidRPr="002C2C69" w:rsidRDefault="00E02A56" w:rsidP="00E02A56">
      <w:pPr>
        <w:jc w:val="left"/>
        <w:rPr>
          <w:rFonts w:ascii="ＭＳ 明朝" w:eastAsia="ＭＳ 明朝" w:hAnsi="ＭＳ 明朝" w:cs="Times New Roman"/>
          <w:b/>
          <w:bCs/>
          <w:sz w:val="24"/>
          <w:szCs w:val="24"/>
        </w:rPr>
      </w:pPr>
      <w:r w:rsidRPr="002C2C69">
        <w:rPr>
          <w:rFonts w:ascii="ＭＳ 明朝" w:eastAsia="ＭＳ 明朝" w:hAnsi="ＭＳ 明朝" w:cs="Times New Roman" w:hint="eastAsia"/>
          <w:b/>
          <w:bCs/>
          <w:sz w:val="24"/>
          <w:szCs w:val="24"/>
        </w:rPr>
        <w:t>別表（第５条関係）</w:t>
      </w:r>
    </w:p>
    <w:tbl>
      <w:tblPr>
        <w:tblStyle w:val="a7"/>
        <w:tblW w:w="9831" w:type="dxa"/>
        <w:tblInd w:w="-509" w:type="dxa"/>
        <w:tblLook w:val="04A0" w:firstRow="1" w:lastRow="0" w:firstColumn="1" w:lastColumn="0" w:noHBand="0" w:noVBand="1"/>
      </w:tblPr>
      <w:tblGrid>
        <w:gridCol w:w="8194"/>
        <w:gridCol w:w="1637"/>
      </w:tblGrid>
      <w:tr w:rsidR="00E02A56" w:rsidRPr="002C2C69" w:rsidTr="00E02A56">
        <w:trPr>
          <w:trHeight w:val="366"/>
        </w:trPr>
        <w:tc>
          <w:tcPr>
            <w:tcW w:w="8194" w:type="dxa"/>
          </w:tcPr>
          <w:p w:rsidR="00E02A56" w:rsidRPr="002C2C69" w:rsidRDefault="00E02A56" w:rsidP="00984238">
            <w:pPr>
              <w:jc w:val="center"/>
              <w:rPr>
                <w:rFonts w:ascii="ＭＳ 明朝" w:hAnsi="ＭＳ 明朝"/>
                <w:b/>
                <w:bCs/>
                <w:sz w:val="24"/>
                <w:szCs w:val="24"/>
              </w:rPr>
            </w:pPr>
            <w:r w:rsidRPr="002C2C69">
              <w:rPr>
                <w:rFonts w:ascii="ＭＳ 明朝" w:hAnsi="ＭＳ 明朝" w:hint="eastAsia"/>
                <w:b/>
                <w:bCs/>
                <w:sz w:val="24"/>
                <w:szCs w:val="24"/>
              </w:rPr>
              <w:t>補助対象者の区分</w:t>
            </w:r>
          </w:p>
        </w:tc>
        <w:tc>
          <w:tcPr>
            <w:tcW w:w="1637" w:type="dxa"/>
          </w:tcPr>
          <w:p w:rsidR="00E02A56" w:rsidRPr="002C2C69" w:rsidRDefault="00E02A56" w:rsidP="00984238">
            <w:pPr>
              <w:jc w:val="center"/>
              <w:rPr>
                <w:rFonts w:ascii="ＭＳ 明朝" w:hAnsi="ＭＳ 明朝"/>
                <w:b/>
                <w:bCs/>
                <w:sz w:val="24"/>
                <w:szCs w:val="24"/>
              </w:rPr>
            </w:pPr>
            <w:r w:rsidRPr="002C2C69">
              <w:rPr>
                <w:rFonts w:ascii="ＭＳ 明朝" w:hAnsi="ＭＳ 明朝" w:hint="eastAsia"/>
                <w:b/>
                <w:bCs/>
                <w:sz w:val="24"/>
                <w:szCs w:val="24"/>
              </w:rPr>
              <w:t>補助対象期間</w:t>
            </w:r>
          </w:p>
        </w:tc>
      </w:tr>
      <w:tr w:rsidR="00E02A56" w:rsidRPr="002C2C69" w:rsidTr="00E02A56">
        <w:trPr>
          <w:trHeight w:val="2950"/>
        </w:trPr>
        <w:tc>
          <w:tcPr>
            <w:tcW w:w="8194" w:type="dxa"/>
          </w:tcPr>
          <w:p w:rsidR="00E02A56" w:rsidRPr="002C2C69" w:rsidRDefault="00E02A56" w:rsidP="00984238">
            <w:pPr>
              <w:jc w:val="left"/>
              <w:rPr>
                <w:rFonts w:ascii="ＭＳ 明朝" w:hAnsi="ＭＳ 明朝"/>
                <w:b/>
                <w:bCs/>
                <w:sz w:val="24"/>
                <w:szCs w:val="24"/>
              </w:rPr>
            </w:pPr>
            <w:r w:rsidRPr="002C2C69">
              <w:rPr>
                <w:rFonts w:ascii="ＭＳ 明朝" w:hAnsi="ＭＳ 明朝" w:hint="eastAsia"/>
                <w:b/>
                <w:bCs/>
                <w:sz w:val="24"/>
                <w:szCs w:val="24"/>
              </w:rPr>
              <w:t>次の各号に掲げる兵庫県が</w:t>
            </w:r>
            <w:r>
              <w:rPr>
                <w:rFonts w:ascii="ＭＳ 明朝" w:hAnsi="ＭＳ 明朝" w:hint="eastAsia"/>
                <w:b/>
                <w:bCs/>
                <w:sz w:val="24"/>
                <w:szCs w:val="24"/>
              </w:rPr>
              <w:t>実施する認定等のうち、いずれか２つ以上に該当する補助対象者</w:t>
            </w:r>
          </w:p>
          <w:p w:rsidR="00E02A56" w:rsidRPr="002C2C69" w:rsidRDefault="00E02A56" w:rsidP="00984238">
            <w:pPr>
              <w:jc w:val="left"/>
              <w:rPr>
                <w:rFonts w:ascii="ＭＳ 明朝" w:hAnsi="ＭＳ 明朝"/>
                <w:b/>
                <w:bCs/>
                <w:sz w:val="24"/>
                <w:szCs w:val="24"/>
              </w:rPr>
            </w:pPr>
            <w:r>
              <w:rPr>
                <w:rFonts w:ascii="ＭＳ 明朝" w:hAnsi="ＭＳ 明朝"/>
                <w:b/>
                <w:bCs/>
                <w:sz w:val="24"/>
                <w:szCs w:val="24"/>
              </w:rPr>
              <w:t>(1)</w:t>
            </w:r>
            <w:r>
              <w:rPr>
                <w:rFonts w:ascii="ＭＳ 明朝" w:hAnsi="ＭＳ 明朝" w:hint="eastAsia"/>
                <w:b/>
                <w:bCs/>
                <w:sz w:val="24"/>
                <w:szCs w:val="24"/>
              </w:rPr>
              <w:t xml:space="preserve">　</w:t>
            </w:r>
            <w:r w:rsidRPr="002C2C69">
              <w:rPr>
                <w:rFonts w:ascii="ＭＳ 明朝" w:hAnsi="ＭＳ 明朝" w:hint="eastAsia"/>
                <w:b/>
                <w:bCs/>
                <w:sz w:val="24"/>
                <w:szCs w:val="24"/>
              </w:rPr>
              <w:t>ＳＤＧｓ認証企業</w:t>
            </w:r>
          </w:p>
          <w:p w:rsidR="00E02A56" w:rsidRPr="002C2C69" w:rsidRDefault="00E02A56" w:rsidP="00984238">
            <w:pPr>
              <w:jc w:val="left"/>
              <w:rPr>
                <w:rFonts w:ascii="ＭＳ 明朝" w:hAnsi="ＭＳ 明朝"/>
                <w:b/>
                <w:bCs/>
                <w:sz w:val="24"/>
                <w:szCs w:val="24"/>
              </w:rPr>
            </w:pPr>
            <w:r>
              <w:rPr>
                <w:rFonts w:ascii="ＭＳ 明朝" w:hAnsi="ＭＳ 明朝" w:hint="eastAsia"/>
                <w:b/>
                <w:bCs/>
                <w:sz w:val="24"/>
                <w:szCs w:val="24"/>
              </w:rPr>
              <w:t xml:space="preserve">(2)　</w:t>
            </w:r>
            <w:r w:rsidRPr="002C2C69">
              <w:rPr>
                <w:rFonts w:ascii="ＭＳ 明朝" w:hAnsi="ＭＳ 明朝" w:hint="eastAsia"/>
                <w:b/>
                <w:bCs/>
                <w:sz w:val="24"/>
                <w:szCs w:val="24"/>
              </w:rPr>
              <w:t>ミモザ企業</w:t>
            </w:r>
          </w:p>
          <w:p w:rsidR="00E02A56" w:rsidRPr="002C2C69" w:rsidRDefault="00E02A56" w:rsidP="00984238">
            <w:pPr>
              <w:ind w:left="634" w:hangingChars="225" w:hanging="634"/>
              <w:jc w:val="left"/>
              <w:rPr>
                <w:rFonts w:ascii="ＭＳ 明朝" w:hAnsi="ＭＳ 明朝"/>
                <w:b/>
                <w:bCs/>
                <w:sz w:val="24"/>
                <w:szCs w:val="24"/>
              </w:rPr>
            </w:pPr>
            <w:r>
              <w:rPr>
                <w:rFonts w:ascii="ＭＳ 明朝" w:hAnsi="ＭＳ 明朝" w:hint="eastAsia"/>
                <w:b/>
                <w:bCs/>
                <w:sz w:val="24"/>
                <w:szCs w:val="24"/>
              </w:rPr>
              <w:t xml:space="preserve">(3)　</w:t>
            </w:r>
            <w:r w:rsidRPr="002C2C69">
              <w:rPr>
                <w:rFonts w:ascii="ＭＳ 明朝" w:hAnsi="ＭＳ 明朝" w:hint="eastAsia"/>
                <w:b/>
                <w:bCs/>
                <w:sz w:val="24"/>
                <w:szCs w:val="24"/>
              </w:rPr>
              <w:t>ワーク・ライフ・バランス認定企業又はワーク・ライフ・バランス表彰企業</w:t>
            </w:r>
          </w:p>
        </w:tc>
        <w:tc>
          <w:tcPr>
            <w:tcW w:w="1637" w:type="dxa"/>
            <w:vAlign w:val="center"/>
          </w:tcPr>
          <w:p w:rsidR="00E02A56" w:rsidRPr="002C2C69" w:rsidRDefault="00E02A56" w:rsidP="00984238">
            <w:pPr>
              <w:jc w:val="left"/>
              <w:rPr>
                <w:rFonts w:ascii="ＭＳ 明朝" w:hAnsi="ＭＳ 明朝"/>
                <w:b/>
                <w:bCs/>
                <w:sz w:val="24"/>
                <w:szCs w:val="24"/>
              </w:rPr>
            </w:pPr>
            <w:r w:rsidRPr="002C2C69">
              <w:rPr>
                <w:rFonts w:ascii="ＭＳ 明朝" w:hAnsi="ＭＳ 明朝" w:hint="eastAsia"/>
                <w:b/>
                <w:bCs/>
                <w:sz w:val="24"/>
                <w:szCs w:val="24"/>
              </w:rPr>
              <w:t>２０４月</w:t>
            </w:r>
          </w:p>
        </w:tc>
      </w:tr>
      <w:tr w:rsidR="00E02A56" w:rsidRPr="002C2C69" w:rsidTr="00E02A56">
        <w:trPr>
          <w:trHeight w:val="2574"/>
        </w:trPr>
        <w:tc>
          <w:tcPr>
            <w:tcW w:w="8194" w:type="dxa"/>
          </w:tcPr>
          <w:p w:rsidR="00E02A56" w:rsidRPr="002C2C69" w:rsidRDefault="00E02A56" w:rsidP="00984238">
            <w:pPr>
              <w:jc w:val="left"/>
              <w:rPr>
                <w:rFonts w:ascii="ＭＳ 明朝" w:hAnsi="ＭＳ 明朝"/>
                <w:b/>
                <w:bCs/>
                <w:sz w:val="24"/>
                <w:szCs w:val="24"/>
              </w:rPr>
            </w:pPr>
            <w:r w:rsidRPr="002C2C69">
              <w:rPr>
                <w:rFonts w:ascii="ＭＳ 明朝" w:hAnsi="ＭＳ 明朝" w:hint="eastAsia"/>
                <w:b/>
                <w:bCs/>
                <w:sz w:val="24"/>
                <w:szCs w:val="24"/>
              </w:rPr>
              <w:t>次の各号に掲げる兵庫県が</w:t>
            </w:r>
            <w:r>
              <w:rPr>
                <w:rFonts w:ascii="ＭＳ 明朝" w:hAnsi="ＭＳ 明朝" w:hint="eastAsia"/>
                <w:b/>
                <w:bCs/>
                <w:sz w:val="24"/>
                <w:szCs w:val="24"/>
              </w:rPr>
              <w:t>実施する</w:t>
            </w:r>
            <w:r w:rsidRPr="002C2C69">
              <w:rPr>
                <w:rFonts w:ascii="ＭＳ 明朝" w:hAnsi="ＭＳ 明朝" w:hint="eastAsia"/>
                <w:b/>
                <w:bCs/>
                <w:sz w:val="24"/>
                <w:szCs w:val="24"/>
              </w:rPr>
              <w:t>認定</w:t>
            </w:r>
            <w:r>
              <w:rPr>
                <w:rFonts w:ascii="ＭＳ 明朝" w:hAnsi="ＭＳ 明朝" w:hint="eastAsia"/>
                <w:b/>
                <w:bCs/>
                <w:sz w:val="24"/>
                <w:szCs w:val="24"/>
              </w:rPr>
              <w:t>等のうち、いずれか２つ以上に該当する補助対象者</w:t>
            </w:r>
          </w:p>
          <w:p w:rsidR="00E02A56" w:rsidRPr="002C2C69" w:rsidRDefault="00E02A56" w:rsidP="00984238">
            <w:pPr>
              <w:jc w:val="left"/>
              <w:rPr>
                <w:rFonts w:ascii="ＭＳ 明朝" w:hAnsi="ＭＳ 明朝"/>
                <w:b/>
                <w:bCs/>
                <w:sz w:val="24"/>
                <w:szCs w:val="24"/>
              </w:rPr>
            </w:pPr>
            <w:r w:rsidRPr="002C2C69">
              <w:rPr>
                <w:rFonts w:ascii="ＭＳ 明朝" w:hAnsi="ＭＳ 明朝"/>
                <w:b/>
                <w:bCs/>
                <w:sz w:val="24"/>
                <w:szCs w:val="24"/>
              </w:rPr>
              <w:t>(1)</w:t>
            </w:r>
            <w:r>
              <w:rPr>
                <w:rFonts w:ascii="ＭＳ 明朝" w:hAnsi="ＭＳ 明朝" w:hint="eastAsia"/>
                <w:b/>
                <w:bCs/>
                <w:sz w:val="24"/>
                <w:szCs w:val="24"/>
              </w:rPr>
              <w:t xml:space="preserve">　</w:t>
            </w:r>
            <w:r w:rsidRPr="002C2C69">
              <w:rPr>
                <w:rFonts w:ascii="ＭＳ 明朝" w:hAnsi="ＭＳ 明朝" w:hint="eastAsia"/>
                <w:b/>
                <w:bCs/>
                <w:sz w:val="24"/>
                <w:szCs w:val="24"/>
              </w:rPr>
              <w:t>ＳＤＧｓ宣言企業</w:t>
            </w:r>
          </w:p>
          <w:p w:rsidR="00E02A56" w:rsidRPr="002C2C69" w:rsidRDefault="00E02A56" w:rsidP="00984238">
            <w:pPr>
              <w:jc w:val="left"/>
              <w:rPr>
                <w:rFonts w:ascii="ＭＳ 明朝" w:hAnsi="ＭＳ 明朝"/>
                <w:b/>
                <w:bCs/>
                <w:sz w:val="24"/>
                <w:szCs w:val="24"/>
              </w:rPr>
            </w:pPr>
            <w:r>
              <w:rPr>
                <w:rFonts w:ascii="ＭＳ 明朝" w:hAnsi="ＭＳ 明朝" w:hint="eastAsia"/>
                <w:b/>
                <w:bCs/>
                <w:sz w:val="24"/>
                <w:szCs w:val="24"/>
              </w:rPr>
              <w:t xml:space="preserve">(2)　</w:t>
            </w:r>
            <w:r w:rsidRPr="002C2C69">
              <w:rPr>
                <w:rFonts w:ascii="ＭＳ 明朝" w:hAnsi="ＭＳ 明朝" w:hint="eastAsia"/>
                <w:b/>
                <w:bCs/>
                <w:sz w:val="24"/>
                <w:szCs w:val="24"/>
              </w:rPr>
              <w:t>フレッシュミモザ企業</w:t>
            </w:r>
          </w:p>
          <w:p w:rsidR="00E02A56" w:rsidRPr="002C2C69" w:rsidRDefault="00E02A56" w:rsidP="00984238">
            <w:pPr>
              <w:jc w:val="left"/>
              <w:rPr>
                <w:rFonts w:ascii="ＭＳ 明朝" w:hAnsi="ＭＳ 明朝"/>
                <w:b/>
                <w:bCs/>
                <w:sz w:val="24"/>
                <w:szCs w:val="24"/>
              </w:rPr>
            </w:pPr>
            <w:r>
              <w:rPr>
                <w:rFonts w:ascii="ＭＳ 明朝" w:hAnsi="ＭＳ 明朝" w:hint="eastAsia"/>
                <w:b/>
                <w:bCs/>
                <w:sz w:val="24"/>
                <w:szCs w:val="24"/>
              </w:rPr>
              <w:t xml:space="preserve">(3)　</w:t>
            </w:r>
            <w:r w:rsidRPr="002C2C69">
              <w:rPr>
                <w:rFonts w:ascii="ＭＳ 明朝" w:hAnsi="ＭＳ 明朝" w:hint="eastAsia"/>
                <w:b/>
                <w:bCs/>
                <w:sz w:val="24"/>
                <w:szCs w:val="24"/>
              </w:rPr>
              <w:t>ワーク・ライフ・バランス宣言企業</w:t>
            </w:r>
          </w:p>
        </w:tc>
        <w:tc>
          <w:tcPr>
            <w:tcW w:w="1637" w:type="dxa"/>
            <w:vAlign w:val="center"/>
          </w:tcPr>
          <w:p w:rsidR="00E02A56" w:rsidRPr="002C2C69" w:rsidRDefault="00E02A56" w:rsidP="00984238">
            <w:pPr>
              <w:jc w:val="left"/>
              <w:rPr>
                <w:rFonts w:ascii="ＭＳ 明朝" w:hAnsi="ＭＳ 明朝"/>
                <w:b/>
                <w:bCs/>
                <w:sz w:val="24"/>
                <w:szCs w:val="24"/>
              </w:rPr>
            </w:pPr>
            <w:r w:rsidRPr="002C2C69">
              <w:rPr>
                <w:rFonts w:ascii="ＭＳ 明朝" w:hAnsi="ＭＳ 明朝" w:hint="eastAsia"/>
                <w:b/>
                <w:bCs/>
                <w:sz w:val="24"/>
                <w:szCs w:val="24"/>
              </w:rPr>
              <w:t>１２０月</w:t>
            </w:r>
          </w:p>
        </w:tc>
      </w:tr>
      <w:tr w:rsidR="00E02A56" w:rsidRPr="002C2C69" w:rsidTr="00E02A56">
        <w:trPr>
          <w:trHeight w:val="366"/>
        </w:trPr>
        <w:tc>
          <w:tcPr>
            <w:tcW w:w="8194" w:type="dxa"/>
          </w:tcPr>
          <w:p w:rsidR="00E02A56" w:rsidRPr="002C2C69" w:rsidRDefault="00E02A56" w:rsidP="00984238">
            <w:pPr>
              <w:jc w:val="left"/>
              <w:rPr>
                <w:rFonts w:ascii="ＭＳ 明朝" w:hAnsi="ＭＳ 明朝"/>
                <w:b/>
                <w:bCs/>
                <w:sz w:val="24"/>
                <w:szCs w:val="24"/>
              </w:rPr>
            </w:pPr>
            <w:r>
              <w:rPr>
                <w:rFonts w:ascii="ＭＳ 明朝" w:hAnsi="ＭＳ 明朝" w:hint="eastAsia"/>
                <w:b/>
                <w:bCs/>
                <w:sz w:val="24"/>
                <w:szCs w:val="24"/>
              </w:rPr>
              <w:t>上記以外の補助対象者</w:t>
            </w:r>
          </w:p>
        </w:tc>
        <w:tc>
          <w:tcPr>
            <w:tcW w:w="1637" w:type="dxa"/>
          </w:tcPr>
          <w:p w:rsidR="00E02A56" w:rsidRPr="002C2C69" w:rsidRDefault="00E02A56" w:rsidP="00984238">
            <w:pPr>
              <w:jc w:val="left"/>
              <w:rPr>
                <w:rFonts w:ascii="ＭＳ 明朝" w:hAnsi="ＭＳ 明朝"/>
                <w:b/>
                <w:bCs/>
                <w:sz w:val="24"/>
                <w:szCs w:val="24"/>
              </w:rPr>
            </w:pPr>
            <w:r w:rsidRPr="002C2C69">
              <w:rPr>
                <w:rFonts w:ascii="ＭＳ 明朝" w:hAnsi="ＭＳ 明朝" w:hint="eastAsia"/>
                <w:b/>
                <w:bCs/>
                <w:sz w:val="24"/>
                <w:szCs w:val="24"/>
              </w:rPr>
              <w:t>６０月</w:t>
            </w:r>
          </w:p>
        </w:tc>
      </w:tr>
    </w:tbl>
    <w:p w:rsidR="009C643E" w:rsidRPr="009C643E" w:rsidRDefault="009C643E">
      <w:pPr>
        <w:rPr>
          <w:b/>
          <w:sz w:val="24"/>
          <w:szCs w:val="24"/>
        </w:rPr>
      </w:pPr>
    </w:p>
    <w:sectPr w:rsidR="009C643E" w:rsidRPr="009C643E" w:rsidSect="009C643E">
      <w:pgSz w:w="11906" w:h="16838" w:code="9"/>
      <w:pgMar w:top="1701" w:right="1418" w:bottom="1134" w:left="1701" w:header="851" w:footer="992"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24E" w:rsidRDefault="0004324E" w:rsidP="009C643E">
      <w:r>
        <w:separator/>
      </w:r>
    </w:p>
  </w:endnote>
  <w:endnote w:type="continuationSeparator" w:id="0">
    <w:p w:rsidR="0004324E" w:rsidRDefault="0004324E"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24E" w:rsidRDefault="0004324E" w:rsidP="009C643E">
      <w:r>
        <w:separator/>
      </w:r>
    </w:p>
  </w:footnote>
  <w:footnote w:type="continuationSeparator" w:id="0">
    <w:p w:rsidR="0004324E" w:rsidRDefault="0004324E"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4E"/>
    <w:rsid w:val="0004324E"/>
    <w:rsid w:val="004F0A5E"/>
    <w:rsid w:val="009C643E"/>
    <w:rsid w:val="00A82C9F"/>
    <w:rsid w:val="00B377C1"/>
    <w:rsid w:val="00E02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9F217A"/>
  <w15:chartTrackingRefBased/>
  <w15:docId w15:val="{64B65972-1781-45EA-941F-29286D5E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A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E0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商工振興課</dc:creator>
  <cp:keywords/>
  <dc:description/>
  <cp:lastModifiedBy>商工振興課</cp:lastModifiedBy>
  <cp:revision>2</cp:revision>
  <dcterms:created xsi:type="dcterms:W3CDTF">2025-06-19T23:41:00Z</dcterms:created>
  <dcterms:modified xsi:type="dcterms:W3CDTF">2025-06-19T23:44:00Z</dcterms:modified>
</cp:coreProperties>
</file>