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B33" w:rsidRPr="00254A93" w:rsidRDefault="00254A93" w:rsidP="00254A93">
      <w:pPr>
        <w:spacing w:line="300" w:lineRule="exact"/>
        <w:rPr>
          <w:rFonts w:ascii="UD デジタル 教科書体 N-R" w:eastAsia="UD デジタル 教科書体 N-R"/>
          <w:b/>
          <w:color w:val="000000" w:themeColor="text1"/>
          <w:sz w:val="18"/>
          <w:szCs w:val="18"/>
        </w:rPr>
      </w:pPr>
      <w:r w:rsidRPr="00254A93">
        <w:rPr>
          <w:rFonts w:ascii="UD デジタル 教科書体 N-R" w:eastAsia="UD デジタル 教科書体 N-R" w:hint="eastAsia"/>
          <w:b/>
          <w:color w:val="000000" w:themeColor="text1"/>
          <w:sz w:val="18"/>
          <w:szCs w:val="18"/>
        </w:rPr>
        <w:t>コミスポ</w:t>
      </w:r>
      <w:r w:rsidR="00805B33" w:rsidRPr="00254A93">
        <w:rPr>
          <w:rFonts w:ascii="UD デジタル 教科書体 N-R" w:eastAsia="UD デジタル 教科書体 N-R" w:hint="eastAsia"/>
          <w:b/>
          <w:color w:val="000000" w:themeColor="text1"/>
          <w:sz w:val="18"/>
          <w:szCs w:val="18"/>
        </w:rPr>
        <w:t>、ｽﾎﾟｰﾂｸﾗﾌﾞ21三木地区三木西共催</w:t>
      </w:r>
      <w:r w:rsidRPr="00254A93">
        <w:rPr>
          <w:rFonts w:ascii="UD デジタル 教科書体 N-R" w:eastAsia="UD デジタル 教科書体 N-R" w:hint="eastAsia"/>
          <w:b/>
          <w:color w:val="000000" w:themeColor="text1"/>
          <w:sz w:val="18"/>
          <w:szCs w:val="18"/>
        </w:rPr>
        <w:t xml:space="preserve">　協力:ひょうごパラスポーツ指導者協議会北播磨地域委員会</w:t>
      </w:r>
    </w:p>
    <w:p w:rsidR="008B6587" w:rsidRPr="005F3AD5" w:rsidRDefault="005F3AD5" w:rsidP="005F3AD5">
      <w:pPr>
        <w:spacing w:line="460" w:lineRule="exact"/>
        <w:ind w:firstLineChars="100" w:firstLine="481"/>
        <w:rPr>
          <w:rFonts w:ascii="UD デジタル 教科書体 N-R" w:eastAsia="UD デジタル 教科書体 N-R"/>
          <w:b/>
          <w:color w:val="FFFFFF" w:themeColor="background1"/>
          <w:sz w:val="24"/>
          <w:szCs w:val="24"/>
        </w:rPr>
      </w:pPr>
      <w:r w:rsidRPr="005F3AD5">
        <w:rPr>
          <w:rFonts w:ascii="UD デジタル 教科書体 N-R" w:eastAsia="UD デジタル 教科書体 N-R"/>
          <w:b/>
          <w:i/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8164</wp:posOffset>
            </wp:positionV>
            <wp:extent cx="6834022" cy="1306286"/>
            <wp:effectExtent l="0" t="0" r="5080" b="825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5414_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022" cy="1306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3AD5">
        <w:rPr>
          <w:rFonts w:ascii="UD デジタル 教科書体 N-R" w:eastAsia="UD デジタル 教科書体 N-R" w:hint="eastAsia"/>
          <w:b/>
          <w:color w:val="FFFFFF" w:themeColor="background1"/>
          <w:sz w:val="24"/>
          <w:szCs w:val="24"/>
        </w:rPr>
        <w:t>令和</w:t>
      </w:r>
      <w:r w:rsidR="00805B33">
        <w:rPr>
          <w:rFonts w:ascii="UD デジタル 教科書体 N-R" w:eastAsia="UD デジタル 教科書体 N-R" w:hint="eastAsia"/>
          <w:b/>
          <w:color w:val="FFFFFF" w:themeColor="background1"/>
          <w:sz w:val="24"/>
          <w:szCs w:val="24"/>
        </w:rPr>
        <w:t>7</w:t>
      </w:r>
      <w:r w:rsidRPr="005F3AD5">
        <w:rPr>
          <w:rFonts w:ascii="UD デジタル 教科書体 N-R" w:eastAsia="UD デジタル 教科書体 N-R" w:hint="eastAsia"/>
          <w:b/>
          <w:color w:val="FFFFFF" w:themeColor="background1"/>
          <w:sz w:val="24"/>
          <w:szCs w:val="24"/>
        </w:rPr>
        <w:t>年度</w:t>
      </w:r>
      <w:r w:rsidR="00805B33">
        <w:rPr>
          <w:rFonts w:ascii="UD デジタル 教科書体 N-R" w:eastAsia="UD デジタル 教科書体 N-R" w:hint="eastAsia"/>
          <w:b/>
          <w:color w:val="FFFFFF" w:themeColor="background1"/>
          <w:sz w:val="24"/>
          <w:szCs w:val="24"/>
        </w:rPr>
        <w:t xml:space="preserve">　コミスポの</w:t>
      </w:r>
      <w:r w:rsidR="008B6587" w:rsidRPr="005F3AD5">
        <w:rPr>
          <w:rFonts w:ascii="UD デジタル 教科書体 N-R" w:eastAsia="UD デジタル 教科書体 N-R" w:hint="eastAsia"/>
          <w:b/>
          <w:color w:val="FFFFFF" w:themeColor="background1"/>
          <w:sz w:val="24"/>
          <w:szCs w:val="24"/>
        </w:rPr>
        <w:t>スポーツセミナー</w:t>
      </w:r>
    </w:p>
    <w:p w:rsidR="008B6587" w:rsidRPr="00FC1DE5" w:rsidRDefault="00254A93" w:rsidP="005F3AD5">
      <w:pPr>
        <w:spacing w:line="460" w:lineRule="exact"/>
        <w:ind w:firstLineChars="100" w:firstLine="251"/>
        <w:rPr>
          <w:rFonts w:ascii="BIZ UDPゴシック" w:eastAsia="BIZ UDPゴシック" w:hAnsi="BIZ UDPゴシック"/>
          <w:b/>
          <w:i/>
          <w:color w:val="FFFFFF" w:themeColor="background1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4CA739" wp14:editId="4FB7E36A">
                <wp:simplePos x="0" y="0"/>
                <wp:positionH relativeFrom="margin">
                  <wp:align>right</wp:align>
                </wp:positionH>
                <wp:positionV relativeFrom="paragraph">
                  <wp:posOffset>60234</wp:posOffset>
                </wp:positionV>
                <wp:extent cx="6607533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533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B6587" w:rsidRPr="008B6587" w:rsidRDefault="00805B33" w:rsidP="008B6587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コミスポ杯</w:t>
                            </w:r>
                            <w:r w:rsidR="008B658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ボッチャ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親睦</w:t>
                            </w:r>
                            <w:r w:rsidR="008B658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>
                            <a:gd name="adj" fmla="val 4987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CA7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9.1pt;margin-top:4.75pt;width:520.3pt;height:1in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" filled="f" stroked="f">
                <v:textbox inset="5.85pt,.7pt,5.85pt,.7pt">
                  <w:txbxContent>
                    <w:p w:rsidR="008B6587" w:rsidRPr="008B6587" w:rsidRDefault="00805B33" w:rsidP="008B6587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コミスポ杯</w:t>
                      </w:r>
                      <w:r w:rsidR="008B6587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ボッチャ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親睦</w:t>
                      </w:r>
                      <w:r w:rsidR="008B6587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6587" w:rsidRDefault="008B6587">
      <w:pPr>
        <w:rPr>
          <w:b/>
          <w:sz w:val="24"/>
          <w:szCs w:val="24"/>
        </w:rPr>
      </w:pPr>
    </w:p>
    <w:p w:rsidR="008B6587" w:rsidRDefault="008B6587">
      <w:pPr>
        <w:rPr>
          <w:b/>
          <w:sz w:val="24"/>
          <w:szCs w:val="24"/>
        </w:rPr>
      </w:pPr>
    </w:p>
    <w:p w:rsidR="008B6587" w:rsidRDefault="008B6587">
      <w:pPr>
        <w:rPr>
          <w:b/>
          <w:sz w:val="24"/>
          <w:szCs w:val="24"/>
        </w:rPr>
      </w:pPr>
    </w:p>
    <w:p w:rsidR="00805B33" w:rsidRPr="00805B33" w:rsidRDefault="00805B33" w:rsidP="00805B33">
      <w:pPr>
        <w:spacing w:line="260" w:lineRule="exact"/>
        <w:ind w:firstLineChars="100" w:firstLine="281"/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>「ボッチャ」ご存知ですか？</w:t>
      </w:r>
      <w:r w:rsidR="008B6587" w:rsidRPr="00805B33">
        <w:rPr>
          <w:rFonts w:ascii="MS UI Gothic" w:eastAsia="MS UI Gothic" w:hAnsi="MS UI Gothic" w:hint="eastAsia"/>
          <w:sz w:val="24"/>
          <w:szCs w:val="24"/>
        </w:rPr>
        <w:t>、</w:t>
      </w:r>
      <w:r w:rsidR="00575905" w:rsidRPr="00805B33">
        <w:rPr>
          <w:rFonts w:ascii="MS UI Gothic" w:eastAsia="MS UI Gothic" w:hAnsi="MS UI Gothic" w:hint="eastAsia"/>
          <w:sz w:val="24"/>
          <w:szCs w:val="24"/>
        </w:rPr>
        <w:t>「ボッチャ」とは</w:t>
      </w:r>
      <w:r w:rsidR="008B6587" w:rsidRPr="00805B33">
        <w:rPr>
          <w:rFonts w:ascii="MS UI Gothic" w:eastAsia="MS UI Gothic" w:hAnsi="MS UI Gothic" w:hint="eastAsia"/>
          <w:sz w:val="24"/>
          <w:szCs w:val="24"/>
        </w:rPr>
        <w:t>障がい者スポーツ（パラスポーツ）</w:t>
      </w:r>
      <w:r w:rsidRPr="00805B33">
        <w:rPr>
          <w:rFonts w:ascii="MS UI Gothic" w:eastAsia="MS UI Gothic" w:hAnsi="MS UI Gothic" w:hint="eastAsia"/>
          <w:sz w:val="24"/>
          <w:szCs w:val="24"/>
        </w:rPr>
        <w:t>として</w:t>
      </w:r>
      <w:r w:rsidR="008B6587" w:rsidRPr="00805B33">
        <w:rPr>
          <w:rFonts w:ascii="MS UI Gothic" w:eastAsia="MS UI Gothic" w:hAnsi="MS UI Gothic" w:hint="eastAsia"/>
          <w:sz w:val="24"/>
          <w:szCs w:val="24"/>
        </w:rPr>
        <w:t>パラリンピックでも日本選手の活躍</w:t>
      </w:r>
      <w:r w:rsidR="00E7399F" w:rsidRPr="00805B33">
        <w:rPr>
          <w:rFonts w:ascii="MS UI Gothic" w:eastAsia="MS UI Gothic" w:hAnsi="MS UI Gothic" w:hint="eastAsia"/>
          <w:sz w:val="24"/>
          <w:szCs w:val="24"/>
        </w:rPr>
        <w:t>で注目された</w:t>
      </w:r>
      <w:r w:rsidR="005F3AD5" w:rsidRPr="00805B33">
        <w:rPr>
          <w:rFonts w:ascii="MS UI Gothic" w:eastAsia="MS UI Gothic" w:hAnsi="MS UI Gothic" w:hint="eastAsia"/>
          <w:sz w:val="24"/>
          <w:szCs w:val="24"/>
        </w:rPr>
        <w:t>競技のひとつです。性別、年齢など関係なく試合ができるのが特徴で、ローカルルールでは障がい</w:t>
      </w:r>
      <w:r w:rsidR="003D3C9D">
        <w:rPr>
          <w:rFonts w:ascii="MS UI Gothic" w:eastAsia="MS UI Gothic" w:hAnsi="MS UI Gothic" w:hint="eastAsia"/>
          <w:sz w:val="24"/>
          <w:szCs w:val="24"/>
        </w:rPr>
        <w:t>のある方やない方も一緒に</w:t>
      </w:r>
      <w:r w:rsidR="00E7399F" w:rsidRPr="00805B33">
        <w:rPr>
          <w:rFonts w:ascii="MS UI Gothic" w:eastAsia="MS UI Gothic" w:hAnsi="MS UI Gothic" w:hint="eastAsia"/>
          <w:sz w:val="24"/>
          <w:szCs w:val="24"/>
        </w:rPr>
        <w:t>楽しむことができます。</w:t>
      </w:r>
      <w:r w:rsidR="00254A93">
        <w:rPr>
          <w:rFonts w:ascii="MS UI Gothic" w:eastAsia="MS UI Gothic" w:hAnsi="MS UI Gothic" w:hint="eastAsia"/>
          <w:sz w:val="24"/>
          <w:szCs w:val="24"/>
        </w:rPr>
        <w:t>今回は講師として神戸JackFirstの皆さんにお越しいただき、全国レベルの技も披露していただきます。</w:t>
      </w:r>
      <w:r w:rsidR="008B6587" w:rsidRPr="00805B33">
        <w:rPr>
          <w:rFonts w:ascii="MS UI Gothic" w:eastAsia="MS UI Gothic" w:hAnsi="MS UI Gothic" w:hint="eastAsia"/>
          <w:sz w:val="24"/>
          <w:szCs w:val="24"/>
        </w:rPr>
        <w:t>是非、</w:t>
      </w:r>
      <w:r w:rsidR="00425D88" w:rsidRPr="00805B33">
        <w:rPr>
          <w:rFonts w:ascii="MS UI Gothic" w:eastAsia="MS UI Gothic" w:hAnsi="MS UI Gothic" w:hint="eastAsia"/>
          <w:sz w:val="24"/>
          <w:szCs w:val="24"/>
        </w:rPr>
        <w:t>ご家族・</w:t>
      </w:r>
      <w:r w:rsidR="008B6587" w:rsidRPr="00805B33">
        <w:rPr>
          <w:rFonts w:ascii="MS UI Gothic" w:eastAsia="MS UI Gothic" w:hAnsi="MS UI Gothic" w:hint="eastAsia"/>
          <w:sz w:val="24"/>
          <w:szCs w:val="24"/>
        </w:rPr>
        <w:t>お仲間と一緒にチームを作って参加してみませんか。</w:t>
      </w:r>
    </w:p>
    <w:p w:rsidR="00805B33" w:rsidRPr="00805B33" w:rsidRDefault="00805B33" w:rsidP="00805B33">
      <w:pPr>
        <w:spacing w:line="380" w:lineRule="exact"/>
        <w:rPr>
          <w:rFonts w:ascii="MS UI Gothic" w:eastAsia="MS UI Gothic" w:hAnsi="MS UI Gothic"/>
          <w:sz w:val="28"/>
          <w:szCs w:val="28"/>
        </w:rPr>
      </w:pPr>
    </w:p>
    <w:p w:rsidR="008B6587" w:rsidRPr="00805B33" w:rsidRDefault="008B6587" w:rsidP="00254A93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 w:rsidRPr="00805B33">
        <w:rPr>
          <w:rFonts w:ascii="BIZ UDPゴシック" w:eastAsia="BIZ UDPゴシック" w:hAnsi="BIZ UDPゴシック" w:hint="eastAsia"/>
          <w:spacing w:val="302"/>
          <w:kern w:val="0"/>
          <w:sz w:val="24"/>
          <w:szCs w:val="24"/>
          <w:fitText w:val="1546" w:id="-1668561664"/>
        </w:rPr>
        <w:t>日</w:t>
      </w:r>
      <w:r w:rsidR="005F3AD5" w:rsidRPr="00805B33">
        <w:rPr>
          <w:rFonts w:ascii="BIZ UDPゴシック" w:eastAsia="BIZ UDPゴシック" w:hAnsi="BIZ UDPゴシック" w:hint="eastAsia"/>
          <w:spacing w:val="302"/>
          <w:kern w:val="0"/>
          <w:sz w:val="24"/>
          <w:szCs w:val="24"/>
          <w:fitText w:val="1546" w:id="-1668561664"/>
        </w:rPr>
        <w:t xml:space="preserve">　</w:t>
      </w:r>
      <w:r w:rsidRPr="00805B33">
        <w:rPr>
          <w:rFonts w:ascii="BIZ UDPゴシック" w:eastAsia="BIZ UDPゴシック" w:hAnsi="BIZ UDPゴシック" w:hint="eastAsia"/>
          <w:kern w:val="0"/>
          <w:sz w:val="24"/>
          <w:szCs w:val="24"/>
          <w:fitText w:val="1546" w:id="-1668561664"/>
        </w:rPr>
        <w:t>時</w:t>
      </w:r>
      <w:r w:rsidRPr="00805B3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5F3AD5" w:rsidRPr="00805B3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805B33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805B33" w:rsidRPr="00805B33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Pr="00805B33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805B33" w:rsidRPr="00805B33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Pr="00805B33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805B33" w:rsidRPr="00805B33">
        <w:rPr>
          <w:rFonts w:ascii="BIZ UDPゴシック" w:eastAsia="BIZ UDPゴシック" w:hAnsi="BIZ UDPゴシック" w:hint="eastAsia"/>
          <w:sz w:val="24"/>
          <w:szCs w:val="24"/>
        </w:rPr>
        <w:t>29</w:t>
      </w:r>
      <w:r w:rsidRPr="00805B33">
        <w:rPr>
          <w:rFonts w:ascii="BIZ UDPゴシック" w:eastAsia="BIZ UDPゴシック" w:hAnsi="BIZ UDPゴシック" w:hint="eastAsia"/>
          <w:sz w:val="24"/>
          <w:szCs w:val="24"/>
        </w:rPr>
        <w:t>日（日）</w:t>
      </w:r>
      <w:r w:rsidR="00805B33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1A6E6D">
        <w:rPr>
          <w:rFonts w:ascii="BIZ UDPゴシック" w:eastAsia="BIZ UDPゴシック" w:hAnsi="BIZ UDPゴシック" w:hint="eastAsia"/>
          <w:sz w:val="24"/>
          <w:szCs w:val="24"/>
        </w:rPr>
        <w:t>午前</w:t>
      </w:r>
      <w:r w:rsidR="00805B33" w:rsidRPr="001A6E6D">
        <w:rPr>
          <w:rFonts w:ascii="BIZ UDPゴシック" w:eastAsia="BIZ UDPゴシック" w:hAnsi="BIZ UDPゴシック" w:hint="eastAsia"/>
          <w:sz w:val="24"/>
          <w:szCs w:val="24"/>
        </w:rPr>
        <w:t>9時</w:t>
      </w:r>
      <w:r w:rsidR="001A6E6D">
        <w:rPr>
          <w:rFonts w:ascii="BIZ UDPゴシック" w:eastAsia="BIZ UDPゴシック" w:hAnsi="BIZ UDPゴシック" w:hint="eastAsia"/>
          <w:sz w:val="24"/>
          <w:szCs w:val="24"/>
        </w:rPr>
        <w:t>00</w:t>
      </w:r>
      <w:r w:rsidR="00805B33" w:rsidRPr="001A6E6D">
        <w:rPr>
          <w:rFonts w:ascii="BIZ UDPゴシック" w:eastAsia="BIZ UDPゴシック" w:hAnsi="BIZ UDPゴシック" w:hint="eastAsia"/>
          <w:sz w:val="24"/>
          <w:szCs w:val="24"/>
        </w:rPr>
        <w:t>分</w:t>
      </w:r>
    </w:p>
    <w:p w:rsidR="008B6587" w:rsidRPr="00805B33" w:rsidRDefault="008B6587" w:rsidP="00254A93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 w:rsidRPr="00805B33">
        <w:rPr>
          <w:rFonts w:ascii="BIZ UDPゴシック" w:eastAsia="BIZ UDPゴシック" w:hAnsi="BIZ UDPゴシック" w:hint="eastAsia"/>
          <w:spacing w:val="302"/>
          <w:kern w:val="0"/>
          <w:sz w:val="24"/>
          <w:szCs w:val="24"/>
          <w:fitText w:val="1546" w:id="-1668561663"/>
        </w:rPr>
        <w:t>場</w:t>
      </w:r>
      <w:r w:rsidR="005F3AD5" w:rsidRPr="00805B33">
        <w:rPr>
          <w:rFonts w:ascii="BIZ UDPゴシック" w:eastAsia="BIZ UDPゴシック" w:hAnsi="BIZ UDPゴシック" w:hint="eastAsia"/>
          <w:spacing w:val="302"/>
          <w:kern w:val="0"/>
          <w:sz w:val="24"/>
          <w:szCs w:val="24"/>
          <w:fitText w:val="1546" w:id="-1668561663"/>
        </w:rPr>
        <w:t xml:space="preserve">　</w:t>
      </w:r>
      <w:r w:rsidRPr="00805B33">
        <w:rPr>
          <w:rFonts w:ascii="BIZ UDPゴシック" w:eastAsia="BIZ UDPゴシック" w:hAnsi="BIZ UDPゴシック" w:hint="eastAsia"/>
          <w:kern w:val="0"/>
          <w:sz w:val="24"/>
          <w:szCs w:val="24"/>
          <w:fitText w:val="1546" w:id="-1668561663"/>
        </w:rPr>
        <w:t>所</w:t>
      </w:r>
      <w:r w:rsidRPr="00805B3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5F3AD5" w:rsidRPr="00805B3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805B33">
        <w:rPr>
          <w:rFonts w:ascii="BIZ UDPゴシック" w:eastAsia="BIZ UDPゴシック" w:hAnsi="BIZ UDPゴシック" w:hint="eastAsia"/>
          <w:sz w:val="24"/>
          <w:szCs w:val="24"/>
        </w:rPr>
        <w:t>三木市立三木コミュニティスポーツセンター　　アリーナ</w:t>
      </w:r>
    </w:p>
    <w:p w:rsidR="008B6587" w:rsidRPr="00805B33" w:rsidRDefault="008B6587" w:rsidP="00254A93">
      <w:pPr>
        <w:spacing w:line="360" w:lineRule="exact"/>
        <w:ind w:firstLineChars="100" w:firstLine="281"/>
        <w:rPr>
          <w:rFonts w:ascii="BIZ UDPゴシック" w:eastAsia="BIZ UDPゴシック" w:hAnsi="BIZ UDPゴシック"/>
          <w:sz w:val="24"/>
          <w:szCs w:val="24"/>
        </w:rPr>
      </w:pPr>
      <w:r w:rsidRPr="00805B33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5F3AD5" w:rsidRPr="00805B33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="00575905" w:rsidRPr="00805B3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05B33">
        <w:rPr>
          <w:rFonts w:ascii="BIZ UDPゴシック" w:eastAsia="BIZ UDPゴシック" w:hAnsi="BIZ UDPゴシック" w:hint="eastAsia"/>
          <w:sz w:val="24"/>
          <w:szCs w:val="24"/>
        </w:rPr>
        <w:t>三木市加佐572番地　電話0794-83-3434</w:t>
      </w:r>
    </w:p>
    <w:p w:rsidR="008B6587" w:rsidRPr="00805B33" w:rsidRDefault="005F3AD5" w:rsidP="00254A93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 w:rsidRPr="00805B33">
        <w:rPr>
          <w:rFonts w:ascii="BIZ UDPゴシック" w:eastAsia="BIZ UDPゴシック" w:hAnsi="BIZ UDPゴシック" w:hint="eastAsia"/>
          <w:spacing w:val="211"/>
          <w:kern w:val="0"/>
          <w:sz w:val="24"/>
          <w:szCs w:val="24"/>
          <w:fitText w:val="1546" w:id="-1668561408"/>
        </w:rPr>
        <w:t>チーム</w:t>
      </w:r>
      <w:r w:rsidRPr="00805B33">
        <w:rPr>
          <w:rFonts w:ascii="BIZ UDPゴシック" w:eastAsia="BIZ UDPゴシック" w:hAnsi="BIZ UDPゴシック" w:hint="eastAsia"/>
          <w:spacing w:val="1"/>
          <w:kern w:val="0"/>
          <w:sz w:val="24"/>
          <w:szCs w:val="24"/>
          <w:fitText w:val="1546" w:id="-1668561408"/>
        </w:rPr>
        <w:t>数</w:t>
      </w:r>
      <w:r w:rsidR="00425D88" w:rsidRPr="00805B33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8B6587" w:rsidRPr="00805B3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54A93">
        <w:rPr>
          <w:rFonts w:ascii="BIZ UDPゴシック" w:eastAsia="BIZ UDPゴシック" w:hAnsi="BIZ UDPゴシック" w:hint="eastAsia"/>
          <w:sz w:val="24"/>
          <w:szCs w:val="24"/>
        </w:rPr>
        <w:t>12</w:t>
      </w:r>
      <w:r w:rsidR="008B6587" w:rsidRPr="00805B33">
        <w:rPr>
          <w:rFonts w:ascii="BIZ UDPゴシック" w:eastAsia="BIZ UDPゴシック" w:hAnsi="BIZ UDPゴシック" w:hint="eastAsia"/>
          <w:sz w:val="24"/>
          <w:szCs w:val="24"/>
        </w:rPr>
        <w:t>チーム</w:t>
      </w:r>
    </w:p>
    <w:p w:rsidR="008B6587" w:rsidRPr="00805B33" w:rsidRDefault="001A2BF2" w:rsidP="00254A93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 w:rsidRPr="00805B33">
        <w:rPr>
          <w:rFonts w:ascii="BIZ UDPゴシック" w:eastAsia="BIZ UDPゴシック" w:hAnsi="BIZ UDPゴシック" w:hint="eastAsia"/>
          <w:spacing w:val="79"/>
          <w:kern w:val="0"/>
          <w:sz w:val="24"/>
          <w:szCs w:val="24"/>
          <w:fitText w:val="1546" w:id="-1668561152"/>
        </w:rPr>
        <w:t>チーム編</w:t>
      </w:r>
      <w:r w:rsidRPr="00805B33">
        <w:rPr>
          <w:rFonts w:ascii="BIZ UDPゴシック" w:eastAsia="BIZ UDPゴシック" w:hAnsi="BIZ UDPゴシック" w:hint="eastAsia"/>
          <w:kern w:val="0"/>
          <w:sz w:val="24"/>
          <w:szCs w:val="24"/>
          <w:fitText w:val="1546" w:id="-1668561152"/>
        </w:rPr>
        <w:t>成</w:t>
      </w:r>
      <w:r w:rsidR="008B6587" w:rsidRPr="00805B3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F3AD5" w:rsidRPr="00805B3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8B6587" w:rsidRPr="00805B33">
        <w:rPr>
          <w:rFonts w:ascii="BIZ UDPゴシック" w:eastAsia="BIZ UDPゴシック" w:hAnsi="BIZ UDPゴシック" w:hint="eastAsia"/>
          <w:sz w:val="24"/>
          <w:szCs w:val="24"/>
        </w:rPr>
        <w:t xml:space="preserve">　1チーム</w:t>
      </w:r>
      <w:r w:rsidR="005F3AD5" w:rsidRPr="00805B33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805B33" w:rsidRPr="00805B33">
        <w:rPr>
          <w:rFonts w:ascii="BIZ UDPゴシック" w:eastAsia="BIZ UDPゴシック" w:hAnsi="BIZ UDPゴシック" w:hint="eastAsia"/>
          <w:sz w:val="24"/>
          <w:szCs w:val="24"/>
        </w:rPr>
        <w:t>～</w:t>
      </w:r>
      <w:r w:rsidR="008B6587" w:rsidRPr="00805B33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805B33" w:rsidRPr="00805B33">
        <w:rPr>
          <w:rFonts w:ascii="BIZ UDPゴシック" w:eastAsia="BIZ UDPゴシック" w:hAnsi="BIZ UDPゴシック" w:hint="eastAsia"/>
          <w:sz w:val="24"/>
          <w:szCs w:val="24"/>
        </w:rPr>
        <w:t>名</w:t>
      </w:r>
      <w:r w:rsidR="008B6587" w:rsidRPr="00805B33">
        <w:rPr>
          <w:rFonts w:ascii="BIZ UDPゴシック" w:eastAsia="BIZ UDPゴシック" w:hAnsi="BIZ UDPゴシック" w:hint="eastAsia"/>
          <w:sz w:val="24"/>
          <w:szCs w:val="24"/>
        </w:rPr>
        <w:t>の登録で、試合には3名が出場します。</w:t>
      </w:r>
    </w:p>
    <w:p w:rsidR="001A2BF2" w:rsidRPr="00805B33" w:rsidRDefault="005F3AD5" w:rsidP="00254A93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 w:rsidRPr="00805B33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="001A2BF2" w:rsidRPr="00805B33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805B33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1A2BF2" w:rsidRPr="00805B33">
        <w:rPr>
          <w:rFonts w:ascii="BIZ UDPゴシック" w:eastAsia="BIZ UDPゴシック" w:hAnsi="BIZ UDPゴシック" w:hint="eastAsia"/>
          <w:sz w:val="24"/>
          <w:szCs w:val="24"/>
        </w:rPr>
        <w:t>年齢・性別問いません。</w:t>
      </w:r>
    </w:p>
    <w:p w:rsidR="00805B33" w:rsidRDefault="008B6587" w:rsidP="00254A93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 w:rsidRPr="001A6E6D">
        <w:rPr>
          <w:rFonts w:ascii="BIZ UDPゴシック" w:eastAsia="BIZ UDPゴシック" w:hAnsi="BIZ UDPゴシック" w:hint="eastAsia"/>
          <w:spacing w:val="97"/>
          <w:kern w:val="0"/>
          <w:sz w:val="24"/>
          <w:szCs w:val="24"/>
          <w:fitText w:val="1546" w:id="-1668561151"/>
        </w:rPr>
        <w:t>試合形</w:t>
      </w:r>
      <w:r w:rsidRPr="001A6E6D">
        <w:rPr>
          <w:rFonts w:ascii="BIZ UDPゴシック" w:eastAsia="BIZ UDPゴシック" w:hAnsi="BIZ UDPゴシック" w:hint="eastAsia"/>
          <w:spacing w:val="2"/>
          <w:kern w:val="0"/>
          <w:sz w:val="24"/>
          <w:szCs w:val="24"/>
          <w:fitText w:val="1546" w:id="-1668561151"/>
        </w:rPr>
        <w:t>式</w:t>
      </w:r>
      <w:r w:rsidR="005F3AD5" w:rsidRPr="00805B33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805B33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254A93">
        <w:rPr>
          <w:rFonts w:ascii="BIZ UDPゴシック" w:eastAsia="BIZ UDPゴシック" w:hAnsi="BIZ UDPゴシック" w:hint="eastAsia"/>
          <w:sz w:val="24"/>
          <w:szCs w:val="24"/>
        </w:rPr>
        <w:t>予選は</w:t>
      </w:r>
      <w:r w:rsidR="00805B33">
        <w:rPr>
          <w:rFonts w:ascii="BIZ UDPゴシック" w:eastAsia="BIZ UDPゴシック" w:hAnsi="BIZ UDPゴシック" w:hint="eastAsia"/>
          <w:sz w:val="24"/>
          <w:szCs w:val="24"/>
        </w:rPr>
        <w:t>1ゲーム</w:t>
      </w:r>
      <w:r w:rsidR="00254A93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="00805B33">
        <w:rPr>
          <w:rFonts w:ascii="BIZ UDPゴシック" w:eastAsia="BIZ UDPゴシック" w:hAnsi="BIZ UDPゴシック" w:hint="eastAsia"/>
          <w:sz w:val="24"/>
          <w:szCs w:val="24"/>
        </w:rPr>
        <w:t>エンドで行います。</w:t>
      </w:r>
    </w:p>
    <w:p w:rsidR="00254A93" w:rsidRDefault="00805B33" w:rsidP="00254A93">
      <w:pPr>
        <w:spacing w:line="360" w:lineRule="exact"/>
        <w:ind w:firstLineChars="800" w:firstLine="2248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5F3AD5" w:rsidRPr="00805B33">
        <w:rPr>
          <w:rFonts w:ascii="BIZ UDPゴシック" w:eastAsia="BIZ UDPゴシック" w:hAnsi="BIZ UDPゴシック" w:hint="eastAsia"/>
          <w:sz w:val="24"/>
          <w:szCs w:val="24"/>
        </w:rPr>
        <w:t>各コートで予選を行い、各コート</w:t>
      </w:r>
      <w:r w:rsidR="00575905" w:rsidRPr="00805B33">
        <w:rPr>
          <w:rFonts w:ascii="BIZ UDPゴシック" w:eastAsia="BIZ UDPゴシック" w:hAnsi="BIZ UDPゴシック" w:hint="eastAsia"/>
          <w:sz w:val="24"/>
          <w:szCs w:val="24"/>
        </w:rPr>
        <w:t>１位の</w:t>
      </w:r>
      <w:r w:rsidR="005F3AD5" w:rsidRPr="00805B33">
        <w:rPr>
          <w:rFonts w:ascii="BIZ UDPゴシック" w:eastAsia="BIZ UDPゴシック" w:hAnsi="BIZ UDPゴシック" w:hint="eastAsia"/>
          <w:sz w:val="24"/>
          <w:szCs w:val="24"/>
        </w:rPr>
        <w:t>チームが決勝トーナメントへ進</w:t>
      </w:r>
      <w:r w:rsidRPr="00805B3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:rsidR="008B6587" w:rsidRDefault="005F3AD5" w:rsidP="00254A93">
      <w:pPr>
        <w:spacing w:line="360" w:lineRule="exact"/>
        <w:ind w:firstLineChars="800" w:firstLine="2248"/>
        <w:rPr>
          <w:rFonts w:ascii="BIZ UDPゴシック" w:eastAsia="BIZ UDPゴシック" w:hAnsi="BIZ UDPゴシック"/>
          <w:sz w:val="24"/>
          <w:szCs w:val="24"/>
        </w:rPr>
      </w:pPr>
      <w:r w:rsidRPr="00805B33">
        <w:rPr>
          <w:rFonts w:ascii="BIZ UDPゴシック" w:eastAsia="BIZ UDPゴシック" w:hAnsi="BIZ UDPゴシック" w:hint="eastAsia"/>
          <w:sz w:val="24"/>
          <w:szCs w:val="24"/>
        </w:rPr>
        <w:t>みます。</w:t>
      </w:r>
    </w:p>
    <w:p w:rsidR="00805B33" w:rsidRDefault="003E54BE" w:rsidP="00254A93">
      <w:pPr>
        <w:spacing w:line="360" w:lineRule="exact"/>
        <w:ind w:firstLineChars="800" w:firstLine="2248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・決勝トーナメントは6エンドで行います。</w:t>
      </w:r>
    </w:p>
    <w:p w:rsidR="003D3C9D" w:rsidRDefault="003E54BE" w:rsidP="00254A93">
      <w:pPr>
        <w:spacing w:line="360" w:lineRule="exact"/>
        <w:ind w:firstLineChars="800" w:firstLine="2248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・優勝チームは講師チーム【神戸JackFirst</w:t>
      </w:r>
      <w:r w:rsidR="003D3C9D">
        <w:rPr>
          <w:rFonts w:ascii="BIZ UDPゴシック" w:eastAsia="BIZ UDPゴシック" w:hAnsi="BIZ UDPゴシック" w:hint="eastAsia"/>
          <w:sz w:val="24"/>
          <w:szCs w:val="24"/>
        </w:rPr>
        <w:t>さん</w:t>
      </w:r>
      <w:r w:rsidR="00254A93">
        <w:rPr>
          <w:rFonts w:ascii="BIZ UDPゴシック" w:eastAsia="BIZ UDPゴシック" w:hAnsi="BIZ UDPゴシック" w:hint="eastAsia"/>
          <w:sz w:val="24"/>
          <w:szCs w:val="24"/>
        </w:rPr>
        <w:t>】とエキシビションマッ</w:t>
      </w:r>
      <w:r>
        <w:rPr>
          <w:rFonts w:ascii="BIZ UDPゴシック" w:eastAsia="BIZ UDPゴシック" w:hAnsi="BIZ UDPゴシック" w:hint="eastAsia"/>
          <w:sz w:val="24"/>
          <w:szCs w:val="24"/>
        </w:rPr>
        <w:t>チ</w:t>
      </w:r>
    </w:p>
    <w:p w:rsidR="00254A93" w:rsidRPr="00805B33" w:rsidRDefault="003D3C9D" w:rsidP="003D3C9D">
      <w:pPr>
        <w:spacing w:line="360" w:lineRule="exact"/>
        <w:ind w:firstLineChars="800" w:firstLine="2248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5321754</wp:posOffset>
                </wp:positionH>
                <wp:positionV relativeFrom="paragraph">
                  <wp:posOffset>152945</wp:posOffset>
                </wp:positionV>
                <wp:extent cx="1632857" cy="489857"/>
                <wp:effectExtent l="0" t="0" r="24765" b="2476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57" cy="4898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3C9D" w:rsidRPr="003D3C9D" w:rsidRDefault="003D3C9D" w:rsidP="003D3C9D">
                            <w:pPr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22"/>
                              </w:rPr>
                            </w:pPr>
                            <w:r w:rsidRPr="003D3C9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2"/>
                              </w:rPr>
                              <w:t>【神戸JackFirst】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7" style="position:absolute;left:0;text-align:left;margin-left:419.05pt;margin-top:12.05pt;width:128.55pt;height:38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" filled="f" strokecolor="#243f60 [1604]" strokeweight="2pt">
                <v:textbox>
                  <w:txbxContent>
                    <w:p w:rsidR="003D3C9D" w:rsidRPr="003D3C9D" w:rsidRDefault="003D3C9D" w:rsidP="003D3C9D">
                      <w:pPr>
                        <w:rPr>
                          <w:rFonts w:ascii="BIZ UDPゴシック" w:eastAsia="BIZ UDPゴシック" w:hAnsi="BIZ UDPゴシック"/>
                          <w:color w:val="002060"/>
                          <w:sz w:val="22"/>
                        </w:rPr>
                      </w:pPr>
                      <w:r w:rsidRPr="003D3C9D">
                        <w:rPr>
                          <w:rFonts w:ascii="BIZ UDPゴシック" w:eastAsia="BIZ UDPゴシック" w:hAnsi="BIZ UDPゴシック" w:hint="eastAsia"/>
                          <w:color w:val="002060"/>
                          <w:sz w:val="22"/>
                        </w:rPr>
                        <w:t>【神戸JackFirst】</w:t>
                      </w:r>
                    </w:p>
                  </w:txbxContent>
                </v:textbox>
              </v:rect>
            </w:pict>
          </mc:Fallback>
        </mc:AlternateContent>
      </w:r>
      <w:r w:rsidR="00254A93">
        <w:rPr>
          <w:rFonts w:ascii="BIZ UDPゴシック" w:eastAsia="BIZ UDPゴシック" w:hAnsi="BIZ UDPゴシック" w:hint="eastAsia"/>
          <w:sz w:val="24"/>
          <w:szCs w:val="24"/>
        </w:rPr>
        <w:t>をします。</w:t>
      </w:r>
    </w:p>
    <w:p w:rsidR="005F3AD5" w:rsidRDefault="005F3AD5" w:rsidP="003D3C9D">
      <w:pPr>
        <w:tabs>
          <w:tab w:val="right" w:pos="10772"/>
        </w:tabs>
        <w:spacing w:line="36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254A93">
        <w:rPr>
          <w:rFonts w:ascii="BIZ UDPゴシック" w:eastAsia="BIZ UDPゴシック" w:hAnsi="BIZ UDPゴシック" w:hint="eastAsia"/>
          <w:spacing w:val="207"/>
          <w:kern w:val="0"/>
          <w:sz w:val="24"/>
          <w:szCs w:val="24"/>
          <w:fitText w:val="1546" w:id="-1668534016"/>
        </w:rPr>
        <w:t>参加</w:t>
      </w:r>
      <w:r w:rsidRPr="00254A93">
        <w:rPr>
          <w:rFonts w:ascii="BIZ UDPゴシック" w:eastAsia="BIZ UDPゴシック" w:hAnsi="BIZ UDPゴシック" w:hint="eastAsia"/>
          <w:spacing w:val="-1"/>
          <w:kern w:val="0"/>
          <w:sz w:val="24"/>
          <w:szCs w:val="24"/>
          <w:fitText w:val="1546" w:id="-1668534016"/>
        </w:rPr>
        <w:t>料</w:t>
      </w:r>
      <w:r w:rsidRPr="00805B33">
        <w:rPr>
          <w:rFonts w:ascii="BIZ UDPゴシック" w:eastAsia="BIZ UDPゴシック" w:hAnsi="BIZ UDPゴシック" w:hint="eastAsia"/>
          <w:sz w:val="24"/>
          <w:szCs w:val="24"/>
        </w:rPr>
        <w:t xml:space="preserve">　　　　無　料</w:t>
      </w:r>
      <w:r w:rsidR="003D3C9D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</w:p>
    <w:p w:rsidR="00254A93" w:rsidRPr="00805B33" w:rsidRDefault="00254A93" w:rsidP="00254A93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 w:rsidRPr="003D3C9D">
        <w:rPr>
          <w:rFonts w:ascii="BIZ UDPゴシック" w:eastAsia="BIZ UDPゴシック" w:hAnsi="BIZ UDPゴシック" w:hint="eastAsia"/>
          <w:spacing w:val="533"/>
          <w:kern w:val="0"/>
          <w:sz w:val="24"/>
          <w:szCs w:val="24"/>
          <w:fitText w:val="1546" w:id="-507782400"/>
        </w:rPr>
        <w:t>講</w:t>
      </w:r>
      <w:r w:rsidRPr="003D3C9D">
        <w:rPr>
          <w:rFonts w:ascii="BIZ UDPゴシック" w:eastAsia="BIZ UDPゴシック" w:hAnsi="BIZ UDPゴシック" w:hint="eastAsia"/>
          <w:kern w:val="0"/>
          <w:sz w:val="24"/>
          <w:szCs w:val="24"/>
          <w:fitText w:val="1546" w:id="-507782400"/>
        </w:rPr>
        <w:t>師</w:t>
      </w:r>
      <w:r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　　神戸市ボッチャ協会　神戸JackFirstのみなさん</w:t>
      </w:r>
    </w:p>
    <w:p w:rsidR="005F3AD5" w:rsidRPr="00805B33" w:rsidRDefault="003D3C9D" w:rsidP="00254A93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5343616</wp:posOffset>
            </wp:positionH>
            <wp:positionV relativeFrom="paragraph">
              <wp:posOffset>11430</wp:posOffset>
            </wp:positionV>
            <wp:extent cx="1650505" cy="1490345"/>
            <wp:effectExtent l="0" t="0" r="698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神戸JackFirstさん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50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905" w:rsidRPr="00805B33">
        <w:rPr>
          <w:rFonts w:ascii="BIZ UDPゴシック" w:eastAsia="BIZ UDPゴシック" w:hAnsi="BIZ UDPゴシック" w:hint="eastAsia"/>
          <w:spacing w:val="97"/>
          <w:kern w:val="0"/>
          <w:sz w:val="24"/>
          <w:szCs w:val="24"/>
          <w:fitText w:val="1546" w:id="-1667010048"/>
        </w:rPr>
        <w:t>申込開</w:t>
      </w:r>
      <w:r w:rsidR="00575905" w:rsidRPr="00805B33">
        <w:rPr>
          <w:rFonts w:ascii="BIZ UDPゴシック" w:eastAsia="BIZ UDPゴシック" w:hAnsi="BIZ UDPゴシック" w:hint="eastAsia"/>
          <w:spacing w:val="2"/>
          <w:kern w:val="0"/>
          <w:sz w:val="24"/>
          <w:szCs w:val="24"/>
          <w:fitText w:val="1546" w:id="-1667010048"/>
        </w:rPr>
        <w:t>始</w:t>
      </w:r>
      <w:r w:rsidR="005F3AD5" w:rsidRPr="00805B33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　　</w:t>
      </w:r>
      <w:r w:rsidR="005F3AD5" w:rsidRPr="00805B33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>令和</w:t>
      </w:r>
      <w:r w:rsidR="00805B33" w:rsidRPr="00805B33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>8</w:t>
      </w:r>
      <w:r w:rsidR="005F3AD5" w:rsidRPr="00805B33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>年</w:t>
      </w:r>
      <w:r w:rsidR="003B4CD0" w:rsidRPr="00805B33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>3</w:t>
      </w:r>
      <w:r w:rsidR="005F3AD5" w:rsidRPr="00805B33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>月</w:t>
      </w:r>
      <w:r w:rsidR="001A6E6D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>2</w:t>
      </w:r>
      <w:r w:rsidR="005F3AD5" w:rsidRPr="00805B33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>日(</w:t>
      </w:r>
      <w:r w:rsidR="001A6E6D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>月</w:t>
      </w:r>
      <w:r w:rsidR="005F3AD5" w:rsidRPr="00805B33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>)～</w:t>
      </w:r>
      <w:r w:rsidR="00575905" w:rsidRPr="00805B33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先着順</w:t>
      </w:r>
    </w:p>
    <w:p w:rsidR="008B6587" w:rsidRPr="00805B33" w:rsidRDefault="005F3AD5" w:rsidP="00254A93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 w:rsidRPr="00805B33">
        <w:rPr>
          <w:rFonts w:ascii="BIZ UDPゴシック" w:eastAsia="BIZ UDPゴシック" w:hAnsi="BIZ UDPゴシック" w:hint="eastAsia"/>
          <w:sz w:val="24"/>
          <w:szCs w:val="24"/>
        </w:rPr>
        <w:t>練習日（体験会）</w:t>
      </w:r>
      <w:r w:rsidR="00805B3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8B6587" w:rsidRPr="00805B33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805B33" w:rsidRPr="00805B33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="008B6587" w:rsidRPr="00805B33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3B4CD0" w:rsidRPr="00805B33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8B6587" w:rsidRPr="00805B33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3B4CD0" w:rsidRPr="00805B33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805B33" w:rsidRPr="00805B33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="008B6587" w:rsidRPr="00805B33">
        <w:rPr>
          <w:rFonts w:ascii="BIZ UDPゴシック" w:eastAsia="BIZ UDPゴシック" w:hAnsi="BIZ UDPゴシック" w:hint="eastAsia"/>
          <w:sz w:val="24"/>
          <w:szCs w:val="24"/>
        </w:rPr>
        <w:t>日（土）</w:t>
      </w:r>
    </w:p>
    <w:p w:rsidR="008B6587" w:rsidRPr="00805B33" w:rsidRDefault="008B6587" w:rsidP="00254A93">
      <w:pPr>
        <w:spacing w:line="360" w:lineRule="exact"/>
        <w:ind w:firstLineChars="900" w:firstLine="2529"/>
        <w:rPr>
          <w:rFonts w:ascii="BIZ UDPゴシック" w:eastAsia="BIZ UDPゴシック" w:hAnsi="BIZ UDPゴシック"/>
          <w:sz w:val="24"/>
          <w:szCs w:val="24"/>
        </w:rPr>
      </w:pPr>
      <w:r w:rsidRPr="00805B33">
        <w:rPr>
          <w:rFonts w:ascii="BIZ UDPゴシック" w:eastAsia="BIZ UDPゴシック" w:hAnsi="BIZ UDPゴシック" w:hint="eastAsia"/>
          <w:sz w:val="24"/>
          <w:szCs w:val="24"/>
        </w:rPr>
        <w:t>午前9時～12時（好きな時間にお越しください）</w:t>
      </w:r>
    </w:p>
    <w:p w:rsidR="00805B33" w:rsidRPr="00805B33" w:rsidRDefault="005F3AD5" w:rsidP="00254A93">
      <w:pPr>
        <w:spacing w:line="360" w:lineRule="exact"/>
        <w:ind w:firstLineChars="900" w:firstLine="2529"/>
        <w:rPr>
          <w:rFonts w:ascii="BIZ UDPゴシック" w:eastAsia="BIZ UDPゴシック" w:hAnsi="BIZ UDPゴシック"/>
          <w:sz w:val="24"/>
          <w:szCs w:val="24"/>
        </w:rPr>
      </w:pPr>
      <w:r w:rsidRPr="00805B33">
        <w:rPr>
          <w:rFonts w:ascii="BIZ UDPゴシック" w:eastAsia="BIZ UDPゴシック" w:hAnsi="BIZ UDPゴシック" w:hint="eastAsia"/>
          <w:sz w:val="24"/>
          <w:szCs w:val="24"/>
        </w:rPr>
        <w:t>※大会に出場しない方も体験できます。</w:t>
      </w:r>
    </w:p>
    <w:p w:rsidR="005F3AD5" w:rsidRPr="00805B33" w:rsidRDefault="00E7399F" w:rsidP="00254A93">
      <w:pPr>
        <w:spacing w:line="360" w:lineRule="exact"/>
        <w:ind w:leftChars="-112" w:left="-281" w:firstLineChars="100" w:firstLine="281"/>
        <w:rPr>
          <w:rFonts w:ascii="BIZ UDPゴシック" w:eastAsia="BIZ UDPゴシック" w:hAnsi="BIZ UDPゴシック"/>
          <w:b/>
          <w:sz w:val="24"/>
          <w:szCs w:val="24"/>
        </w:rPr>
      </w:pPr>
      <w:r w:rsidRPr="00805B33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申込み・お問合せ先　</w:t>
      </w:r>
      <w:r w:rsidR="005F3AD5" w:rsidRPr="00805B33">
        <w:rPr>
          <w:rFonts w:ascii="BIZ UDPゴシック" w:eastAsia="BIZ UDPゴシック" w:hAnsi="BIZ UDPゴシック" w:hint="eastAsia"/>
          <w:b/>
          <w:sz w:val="24"/>
          <w:szCs w:val="24"/>
        </w:rPr>
        <w:t>三木市立三木コミュニティスポーツセンター</w:t>
      </w:r>
    </w:p>
    <w:p w:rsidR="005F3AD5" w:rsidRDefault="00E7399F" w:rsidP="00254A93">
      <w:pPr>
        <w:spacing w:line="360" w:lineRule="exact"/>
        <w:ind w:leftChars="-112" w:left="-140" w:hangingChars="50" w:hanging="141"/>
        <w:rPr>
          <w:rFonts w:ascii="Meiryo UI" w:eastAsia="Meiryo UI" w:hAnsi="Meiryo UI"/>
          <w:b/>
          <w:sz w:val="28"/>
          <w:szCs w:val="28"/>
        </w:rPr>
      </w:pPr>
      <w:r w:rsidRPr="00805B33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　　　 　　　　　　　 </w:t>
      </w:r>
      <w:r w:rsidR="001A6E6D">
        <w:rPr>
          <w:rFonts w:ascii="BIZ UDPゴシック" w:eastAsia="BIZ UDPゴシック" w:hAnsi="BIZ UDPゴシック"/>
          <w:b/>
          <w:sz w:val="24"/>
          <w:szCs w:val="24"/>
        </w:rPr>
        <w:t xml:space="preserve"> </w:t>
      </w:r>
      <w:r w:rsidR="005F3AD5" w:rsidRPr="00805B33">
        <w:rPr>
          <w:rFonts w:ascii="BIZ UDPゴシック" w:eastAsia="BIZ UDPゴシック" w:hAnsi="BIZ UDPゴシック" w:hint="eastAsia"/>
          <w:b/>
          <w:sz w:val="24"/>
          <w:szCs w:val="24"/>
        </w:rPr>
        <w:t>三木市加佐572番地　℡0794-83-3434</w:t>
      </w:r>
      <w:r w:rsidR="005F3AD5" w:rsidRPr="00805B33">
        <w:rPr>
          <w:rFonts w:ascii="Meiryo UI" w:eastAsia="Meiryo UI" w:hAnsi="Meiryo UI" w:hint="eastAsia"/>
          <w:b/>
          <w:sz w:val="28"/>
          <w:szCs w:val="28"/>
        </w:rPr>
        <w:t xml:space="preserve">　</w:t>
      </w:r>
    </w:p>
    <w:p w:rsidR="00254A93" w:rsidRPr="001A6E6D" w:rsidRDefault="00254A93" w:rsidP="001A6E6D">
      <w:pPr>
        <w:spacing w:line="360" w:lineRule="exact"/>
        <w:ind w:leftChars="-62" w:left="-156" w:firstLineChars="2200" w:firstLine="6183"/>
        <w:rPr>
          <w:rFonts w:ascii="BIZ UDPゴシック" w:eastAsia="BIZ UDPゴシック" w:hAnsi="BIZ UDPゴシック"/>
          <w:b/>
          <w:sz w:val="24"/>
          <w:szCs w:val="24"/>
        </w:rPr>
      </w:pPr>
      <w:r w:rsidRPr="001A6E6D">
        <w:rPr>
          <w:rFonts w:ascii="BIZ UDPゴシック" w:eastAsia="BIZ UDPゴシック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229993</wp:posOffset>
                </wp:positionV>
                <wp:extent cx="7664450" cy="0"/>
                <wp:effectExtent l="0" t="0" r="1270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445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829F4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1pt" to="603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" strokecolor="#4579b8 [3044]">
                <v:stroke dashstyle="longDash"/>
                <w10:wrap anchorx="margin"/>
              </v:line>
            </w:pict>
          </mc:Fallback>
        </mc:AlternateContent>
      </w:r>
      <w:r w:rsidR="001A6E6D" w:rsidRPr="001A6E6D">
        <w:rPr>
          <w:rFonts w:ascii="BIZ UDPゴシック" w:eastAsia="BIZ UDPゴシック" w:hAnsi="BIZ UDPゴシック" w:hint="eastAsia"/>
          <w:b/>
          <w:sz w:val="24"/>
          <w:szCs w:val="24"/>
        </w:rPr>
        <w:t>(休館日：火曜日)</w:t>
      </w:r>
    </w:p>
    <w:p w:rsidR="005F3AD5" w:rsidRPr="00416B37" w:rsidRDefault="00805B33" w:rsidP="00805B33">
      <w:pPr>
        <w:spacing w:line="700" w:lineRule="exact"/>
        <w:ind w:leftChars="-112" w:left="-281" w:firstLineChars="100" w:firstLine="521"/>
        <w:jc w:val="center"/>
        <w:rPr>
          <w:rFonts w:ascii="Meiryo UI" w:eastAsia="Meiryo UI" w:hAnsi="Meiryo UI"/>
          <w:szCs w:val="21"/>
        </w:rPr>
      </w:pPr>
      <w:r w:rsidRPr="005F3AD5">
        <w:rPr>
          <w:rFonts w:ascii="Meiryo UI" w:eastAsia="Meiryo UI" w:hAnsi="Meiryo UI" w:hint="eastAsia"/>
          <w:b/>
          <w:sz w:val="48"/>
          <w:szCs w:val="48"/>
        </w:rPr>
        <w:t>「</w:t>
      </w:r>
      <w:r>
        <w:rPr>
          <w:rFonts w:ascii="Meiryo UI" w:eastAsia="Meiryo UI" w:hAnsi="Meiryo UI" w:hint="eastAsia"/>
          <w:b/>
          <w:sz w:val="48"/>
          <w:szCs w:val="48"/>
        </w:rPr>
        <w:t>コミスポ杯</w:t>
      </w:r>
      <w:r w:rsidRPr="005F3AD5">
        <w:rPr>
          <w:rFonts w:ascii="Meiryo UI" w:eastAsia="Meiryo UI" w:hAnsi="Meiryo UI" w:hint="eastAsia"/>
          <w:b/>
          <w:sz w:val="48"/>
          <w:szCs w:val="48"/>
        </w:rPr>
        <w:t>ボッチャ</w:t>
      </w:r>
      <w:r>
        <w:rPr>
          <w:rFonts w:ascii="Meiryo UI" w:eastAsia="Meiryo UI" w:hAnsi="Meiryo UI" w:hint="eastAsia"/>
          <w:b/>
          <w:sz w:val="48"/>
          <w:szCs w:val="48"/>
        </w:rPr>
        <w:t>親睦</w:t>
      </w:r>
      <w:r w:rsidRPr="005F3AD5">
        <w:rPr>
          <w:rFonts w:ascii="Meiryo UI" w:eastAsia="Meiryo UI" w:hAnsi="Meiryo UI" w:hint="eastAsia"/>
          <w:b/>
          <w:sz w:val="48"/>
          <w:szCs w:val="48"/>
        </w:rPr>
        <w:t>大会」</w:t>
      </w:r>
      <w:r w:rsidRPr="005F3AD5">
        <w:rPr>
          <w:rFonts w:ascii="Meiryo UI" w:eastAsia="Meiryo UI" w:hAnsi="Meiryo UI" w:hint="eastAsia"/>
          <w:sz w:val="28"/>
          <w:szCs w:val="28"/>
        </w:rPr>
        <w:t>申込書</w:t>
      </w:r>
      <w:r w:rsidR="00416B37" w:rsidRPr="00416B37">
        <w:rPr>
          <w:rFonts w:ascii="Ink Free" w:eastAsia="Meiryo UI" w:hAnsi="Ink Free"/>
          <w:szCs w:val="21"/>
        </w:rPr>
        <w:t>2026.3.29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120"/>
        <w:gridCol w:w="4111"/>
        <w:gridCol w:w="1984"/>
        <w:gridCol w:w="2241"/>
      </w:tblGrid>
      <w:tr w:rsidR="005F3AD5" w:rsidRPr="005F3AD5" w:rsidTr="00805B33">
        <w:trPr>
          <w:trHeight w:val="732"/>
        </w:trPr>
        <w:tc>
          <w:tcPr>
            <w:tcW w:w="2120" w:type="dxa"/>
            <w:tcBorders>
              <w:bottom w:val="double" w:sz="4" w:space="0" w:color="auto"/>
            </w:tcBorders>
            <w:vAlign w:val="center"/>
          </w:tcPr>
          <w:p w:rsidR="005F3AD5" w:rsidRPr="005F3AD5" w:rsidRDefault="005F3AD5" w:rsidP="005F3AD5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bookmarkStart w:id="0" w:name="_GoBack" w:colFirst="1" w:colLast="1"/>
            <w:r w:rsidRPr="005F3AD5">
              <w:rPr>
                <w:rFonts w:ascii="Meiryo UI" w:eastAsia="Meiryo UI" w:hAnsi="Meiryo UI" w:hint="eastAsia"/>
                <w:b/>
                <w:i/>
                <w:sz w:val="24"/>
                <w:szCs w:val="24"/>
              </w:rPr>
              <w:t xml:space="preserve">　</w:t>
            </w:r>
            <w:r w:rsidRPr="001A6E6D">
              <w:rPr>
                <w:rFonts w:ascii="Meiryo UI" w:eastAsia="Meiryo UI" w:hAnsi="Meiryo UI" w:hint="eastAsia"/>
                <w:spacing w:val="241"/>
                <w:kern w:val="0"/>
                <w:sz w:val="24"/>
                <w:szCs w:val="24"/>
                <w:fitText w:val="1546" w:id="-1668552704"/>
              </w:rPr>
              <w:t>チーム</w:t>
            </w:r>
            <w:r w:rsidRPr="001A6E6D">
              <w:rPr>
                <w:rFonts w:ascii="Meiryo UI" w:eastAsia="Meiryo UI" w:hAnsi="Meiryo UI" w:hint="eastAsia"/>
                <w:spacing w:val="1"/>
                <w:kern w:val="0"/>
                <w:sz w:val="24"/>
                <w:szCs w:val="24"/>
                <w:fitText w:val="1546" w:id="-1668552704"/>
              </w:rPr>
              <w:t>名</w:t>
            </w:r>
          </w:p>
        </w:tc>
        <w:tc>
          <w:tcPr>
            <w:tcW w:w="8336" w:type="dxa"/>
            <w:gridSpan w:val="3"/>
            <w:tcBorders>
              <w:bottom w:val="double" w:sz="4" w:space="0" w:color="auto"/>
            </w:tcBorders>
            <w:vAlign w:val="center"/>
          </w:tcPr>
          <w:p w:rsidR="005F3AD5" w:rsidRPr="005F3AD5" w:rsidRDefault="005F3AD5" w:rsidP="005F3AD5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5F3AD5" w:rsidRPr="005F3AD5" w:rsidTr="00805B33">
        <w:trPr>
          <w:trHeight w:val="397"/>
        </w:trPr>
        <w:tc>
          <w:tcPr>
            <w:tcW w:w="2120" w:type="dxa"/>
            <w:tcBorders>
              <w:top w:val="double" w:sz="4" w:space="0" w:color="auto"/>
            </w:tcBorders>
            <w:vAlign w:val="center"/>
          </w:tcPr>
          <w:p w:rsidR="00575905" w:rsidRPr="00575905" w:rsidRDefault="005F3AD5" w:rsidP="00575905">
            <w:pPr>
              <w:spacing w:line="360" w:lineRule="exact"/>
              <w:jc w:val="center"/>
              <w:rPr>
                <w:rFonts w:ascii="Meiryo UI" w:eastAsia="Meiryo UI" w:hAnsi="Meiryo UI"/>
                <w:kern w:val="0"/>
                <w:sz w:val="24"/>
                <w:szCs w:val="24"/>
              </w:rPr>
            </w:pPr>
            <w:r w:rsidRPr="00575905">
              <w:rPr>
                <w:rFonts w:ascii="Meiryo UI" w:eastAsia="Meiryo UI" w:hAnsi="Meiryo UI" w:hint="eastAsia"/>
                <w:spacing w:val="43"/>
                <w:kern w:val="0"/>
                <w:sz w:val="24"/>
                <w:szCs w:val="24"/>
                <w:fitText w:val="1546" w:id="-1668552703"/>
              </w:rPr>
              <w:t>代表者氏</w:t>
            </w:r>
            <w:r w:rsidRPr="00575905">
              <w:rPr>
                <w:rFonts w:ascii="Meiryo UI" w:eastAsia="Meiryo UI" w:hAnsi="Meiryo UI" w:hint="eastAsia"/>
                <w:spacing w:val="1"/>
                <w:kern w:val="0"/>
                <w:sz w:val="24"/>
                <w:szCs w:val="24"/>
                <w:fitText w:val="1546" w:id="-1668552703"/>
              </w:rPr>
              <w:t>名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5F3AD5" w:rsidRPr="005F3AD5" w:rsidRDefault="005F3AD5" w:rsidP="005F3AD5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5F3AD5" w:rsidRPr="005F3AD5" w:rsidRDefault="005F3AD5" w:rsidP="005F3AD5">
            <w:pPr>
              <w:spacing w:line="3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5F3AD5">
              <w:rPr>
                <w:rFonts w:ascii="Meiryo UI" w:eastAsia="Meiryo UI" w:hAnsi="Meiryo UI" w:hint="eastAsia"/>
                <w:sz w:val="20"/>
                <w:szCs w:val="20"/>
              </w:rPr>
              <w:t>連絡先電話番号</w:t>
            </w:r>
          </w:p>
        </w:tc>
        <w:tc>
          <w:tcPr>
            <w:tcW w:w="2241" w:type="dxa"/>
            <w:tcBorders>
              <w:top w:val="double" w:sz="4" w:space="0" w:color="auto"/>
            </w:tcBorders>
          </w:tcPr>
          <w:p w:rsidR="005F3AD5" w:rsidRPr="005F3AD5" w:rsidRDefault="005F3AD5" w:rsidP="005F3AD5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bookmarkEnd w:id="0"/>
      <w:tr w:rsidR="005F3AD5" w:rsidRPr="005F3AD5" w:rsidTr="00805B33">
        <w:trPr>
          <w:trHeight w:val="397"/>
        </w:trPr>
        <w:tc>
          <w:tcPr>
            <w:tcW w:w="2120" w:type="dxa"/>
            <w:vAlign w:val="center"/>
          </w:tcPr>
          <w:p w:rsidR="005F3AD5" w:rsidRPr="005F3AD5" w:rsidRDefault="005F3AD5" w:rsidP="005F3AD5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F3AD5">
              <w:rPr>
                <w:rFonts w:ascii="Meiryo UI" w:eastAsia="Meiryo UI" w:hAnsi="Meiryo UI" w:hint="eastAsia"/>
                <w:spacing w:val="533"/>
                <w:kern w:val="0"/>
                <w:sz w:val="24"/>
                <w:szCs w:val="24"/>
                <w:fitText w:val="1546" w:id="-1668552702"/>
              </w:rPr>
              <w:t>住</w:t>
            </w:r>
            <w:r w:rsidRPr="005F3AD5">
              <w:rPr>
                <w:rFonts w:ascii="Meiryo UI" w:eastAsia="Meiryo UI" w:hAnsi="Meiryo UI" w:hint="eastAsia"/>
                <w:kern w:val="0"/>
                <w:sz w:val="24"/>
                <w:szCs w:val="24"/>
                <w:fitText w:val="1546" w:id="-1668552702"/>
              </w:rPr>
              <w:t>所</w:t>
            </w:r>
          </w:p>
        </w:tc>
        <w:tc>
          <w:tcPr>
            <w:tcW w:w="8336" w:type="dxa"/>
            <w:gridSpan w:val="3"/>
          </w:tcPr>
          <w:p w:rsidR="005F3AD5" w:rsidRPr="005F3AD5" w:rsidRDefault="005F3AD5" w:rsidP="005F3AD5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5F3AD5" w:rsidRPr="005F3AD5" w:rsidTr="00805B33">
        <w:trPr>
          <w:trHeight w:val="397"/>
        </w:trPr>
        <w:tc>
          <w:tcPr>
            <w:tcW w:w="2120" w:type="dxa"/>
            <w:vMerge w:val="restart"/>
            <w:vAlign w:val="center"/>
          </w:tcPr>
          <w:p w:rsidR="005F3AD5" w:rsidRPr="005F3AD5" w:rsidRDefault="005F3AD5" w:rsidP="005F3AD5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F3AD5">
              <w:rPr>
                <w:rFonts w:ascii="Meiryo UI" w:eastAsia="Meiryo UI" w:hAnsi="Meiryo UI" w:hint="eastAsia"/>
                <w:spacing w:val="97"/>
                <w:kern w:val="0"/>
                <w:sz w:val="24"/>
                <w:szCs w:val="24"/>
                <w:fitText w:val="1546" w:id="-1668552701"/>
              </w:rPr>
              <w:t>参加者</w:t>
            </w:r>
            <w:r w:rsidRPr="005F3AD5">
              <w:rPr>
                <w:rFonts w:ascii="Meiryo UI" w:eastAsia="Meiryo UI" w:hAnsi="Meiryo UI" w:hint="eastAsia"/>
                <w:spacing w:val="2"/>
                <w:kern w:val="0"/>
                <w:sz w:val="24"/>
                <w:szCs w:val="24"/>
                <w:fitText w:val="1546" w:id="-1668552701"/>
              </w:rPr>
              <w:t>名</w:t>
            </w:r>
          </w:p>
        </w:tc>
        <w:tc>
          <w:tcPr>
            <w:tcW w:w="4111" w:type="dxa"/>
          </w:tcPr>
          <w:p w:rsidR="005F3AD5" w:rsidRPr="005F3AD5" w:rsidRDefault="005F3AD5" w:rsidP="005F3AD5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①</w:t>
            </w:r>
          </w:p>
        </w:tc>
        <w:tc>
          <w:tcPr>
            <w:tcW w:w="4225" w:type="dxa"/>
            <w:gridSpan w:val="2"/>
          </w:tcPr>
          <w:p w:rsidR="005F3AD5" w:rsidRPr="005F3AD5" w:rsidRDefault="005F3AD5" w:rsidP="005F3AD5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②</w:t>
            </w:r>
          </w:p>
        </w:tc>
      </w:tr>
      <w:tr w:rsidR="005F3AD5" w:rsidRPr="005F3AD5" w:rsidTr="00805B33">
        <w:trPr>
          <w:trHeight w:val="397"/>
        </w:trPr>
        <w:tc>
          <w:tcPr>
            <w:tcW w:w="2120" w:type="dxa"/>
            <w:vMerge/>
          </w:tcPr>
          <w:p w:rsidR="005F3AD5" w:rsidRPr="005F3AD5" w:rsidRDefault="005F3AD5" w:rsidP="005F3AD5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111" w:type="dxa"/>
          </w:tcPr>
          <w:p w:rsidR="005F3AD5" w:rsidRPr="005F3AD5" w:rsidRDefault="005F3AD5" w:rsidP="005F3AD5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③</w:t>
            </w:r>
          </w:p>
        </w:tc>
        <w:tc>
          <w:tcPr>
            <w:tcW w:w="4225" w:type="dxa"/>
            <w:gridSpan w:val="2"/>
          </w:tcPr>
          <w:p w:rsidR="005F3AD5" w:rsidRPr="005F3AD5" w:rsidRDefault="005F3AD5" w:rsidP="005F3AD5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④</w:t>
            </w:r>
          </w:p>
        </w:tc>
      </w:tr>
      <w:tr w:rsidR="005F3AD5" w:rsidRPr="005F3AD5" w:rsidTr="00805B33">
        <w:trPr>
          <w:trHeight w:val="397"/>
        </w:trPr>
        <w:tc>
          <w:tcPr>
            <w:tcW w:w="2120" w:type="dxa"/>
            <w:vMerge/>
          </w:tcPr>
          <w:p w:rsidR="005F3AD5" w:rsidRPr="005F3AD5" w:rsidRDefault="005F3AD5" w:rsidP="005F3AD5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111" w:type="dxa"/>
          </w:tcPr>
          <w:p w:rsidR="005F3AD5" w:rsidRPr="005F3AD5" w:rsidRDefault="005F3AD5" w:rsidP="005F3AD5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⑤</w:t>
            </w:r>
          </w:p>
        </w:tc>
        <w:tc>
          <w:tcPr>
            <w:tcW w:w="4225" w:type="dxa"/>
            <w:gridSpan w:val="2"/>
            <w:shd w:val="clear" w:color="auto" w:fill="E5DFEC" w:themeFill="accent4" w:themeFillTint="33"/>
          </w:tcPr>
          <w:p w:rsidR="005F3AD5" w:rsidRPr="005F3AD5" w:rsidRDefault="005F3AD5" w:rsidP="005F3AD5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5F3AD5" w:rsidRPr="005F3AD5" w:rsidTr="00805B33">
        <w:trPr>
          <w:trHeight w:val="397"/>
        </w:trPr>
        <w:tc>
          <w:tcPr>
            <w:tcW w:w="10456" w:type="dxa"/>
            <w:gridSpan w:val="4"/>
          </w:tcPr>
          <w:p w:rsidR="005F3AD5" w:rsidRPr="005F3AD5" w:rsidRDefault="005F3AD5" w:rsidP="00805B33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5F3AD5">
              <w:rPr>
                <w:rFonts w:ascii="Meiryo UI" w:eastAsia="Meiryo UI" w:hAnsi="Meiryo UI" w:hint="eastAsia"/>
                <w:sz w:val="24"/>
                <w:szCs w:val="24"/>
              </w:rPr>
              <w:t>練習日</w:t>
            </w:r>
            <w:r w:rsidR="00805B33">
              <w:rPr>
                <w:rFonts w:ascii="Meiryo UI" w:eastAsia="Meiryo UI" w:hAnsi="Meiryo UI" w:hint="eastAsia"/>
                <w:sz w:val="24"/>
                <w:szCs w:val="24"/>
              </w:rPr>
              <w:t>（3/28）</w:t>
            </w:r>
            <w:r w:rsidRPr="005F3AD5">
              <w:rPr>
                <w:rFonts w:ascii="Meiryo UI" w:eastAsia="Meiryo UI" w:hAnsi="Meiryo UI" w:hint="eastAsia"/>
                <w:sz w:val="24"/>
                <w:szCs w:val="24"/>
              </w:rPr>
              <w:t xml:space="preserve">の参加　</w:t>
            </w:r>
            <w:r w:rsidR="00805B33"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　　</w:t>
            </w:r>
            <w:r w:rsidRPr="005F3AD5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  </w:t>
            </w:r>
            <w:r w:rsidRPr="005F3AD5">
              <w:rPr>
                <w:rFonts w:ascii="Meiryo UI" w:eastAsia="Meiryo UI" w:hAnsi="Meiryo UI" w:hint="eastAsia"/>
                <w:sz w:val="24"/>
                <w:szCs w:val="24"/>
              </w:rPr>
              <w:t>なし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  　　・　  　参加</w:t>
            </w:r>
          </w:p>
        </w:tc>
      </w:tr>
    </w:tbl>
    <w:p w:rsidR="005F3AD5" w:rsidRPr="005F3AD5" w:rsidRDefault="005F3AD5" w:rsidP="00961127">
      <w:pPr>
        <w:rPr>
          <w:rFonts w:ascii="Meiryo UI" w:eastAsia="Meiryo UI" w:hAnsi="Meiryo UI" w:hint="eastAsia"/>
          <w:sz w:val="24"/>
          <w:szCs w:val="24"/>
        </w:rPr>
      </w:pPr>
    </w:p>
    <w:sectPr w:rsidR="005F3AD5" w:rsidRPr="005F3AD5" w:rsidSect="005F3AD5">
      <w:pgSz w:w="11906" w:h="16838" w:code="9"/>
      <w:pgMar w:top="510" w:right="567" w:bottom="340" w:left="567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587" w:rsidRDefault="008B6587" w:rsidP="009C643E">
      <w:r>
        <w:separator/>
      </w:r>
    </w:p>
  </w:endnote>
  <w:endnote w:type="continuationSeparator" w:id="0">
    <w:p w:rsidR="008B6587" w:rsidRDefault="008B6587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587" w:rsidRDefault="008B6587" w:rsidP="009C643E">
      <w:r>
        <w:separator/>
      </w:r>
    </w:p>
  </w:footnote>
  <w:footnote w:type="continuationSeparator" w:id="0">
    <w:p w:rsidR="008B6587" w:rsidRDefault="008B6587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87"/>
    <w:rsid w:val="0009057C"/>
    <w:rsid w:val="001A2BF2"/>
    <w:rsid w:val="001A6E6D"/>
    <w:rsid w:val="00254A93"/>
    <w:rsid w:val="003B4CD0"/>
    <w:rsid w:val="003D3C9D"/>
    <w:rsid w:val="003E54BE"/>
    <w:rsid w:val="00416B37"/>
    <w:rsid w:val="00425D88"/>
    <w:rsid w:val="004F0A5E"/>
    <w:rsid w:val="0053118C"/>
    <w:rsid w:val="00575905"/>
    <w:rsid w:val="005F3AD5"/>
    <w:rsid w:val="0060237D"/>
    <w:rsid w:val="007574E5"/>
    <w:rsid w:val="00805B33"/>
    <w:rsid w:val="008B6587"/>
    <w:rsid w:val="00961127"/>
    <w:rsid w:val="009C643E"/>
    <w:rsid w:val="00A82C9F"/>
    <w:rsid w:val="00B377C1"/>
    <w:rsid w:val="00E7399F"/>
    <w:rsid w:val="00FC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7331A8"/>
  <w15:chartTrackingRefBased/>
  <w15:docId w15:val="{81BAF12F-DFC3-49A6-A8A2-E1079677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table" w:styleId="a7">
    <w:name w:val="Table Grid"/>
    <w:basedOn w:val="a1"/>
    <w:uiPriority w:val="59"/>
    <w:rsid w:val="005F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3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3AD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05B33"/>
    <w:pPr>
      <w:jc w:val="center"/>
    </w:pPr>
    <w:rPr>
      <w:rFonts w:ascii="UD デジタル 教科書体 N-R" w:eastAsia="UD デジタル 教科書体 N-R"/>
      <w:i/>
      <w:noProof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805B33"/>
    <w:rPr>
      <w:rFonts w:ascii="UD デジタル 教科書体 N-R" w:eastAsia="UD デジタル 教科書体 N-R"/>
      <w:i/>
      <w:noProof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05B33"/>
    <w:pPr>
      <w:jc w:val="right"/>
    </w:pPr>
    <w:rPr>
      <w:rFonts w:ascii="UD デジタル 教科書体 N-R" w:eastAsia="UD デジタル 教科書体 N-R"/>
      <w:i/>
      <w:noProof/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805B33"/>
    <w:rPr>
      <w:rFonts w:ascii="UD デジタル 教科書体 N-R" w:eastAsia="UD デジタル 教科書体 N-R"/>
      <w:i/>
      <w:noProof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25AD1-87FE-4E51-862C-502A017E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2026-01-26T06:08:00Z</cp:lastPrinted>
  <dcterms:created xsi:type="dcterms:W3CDTF">2026-01-05T07:27:00Z</dcterms:created>
  <dcterms:modified xsi:type="dcterms:W3CDTF">2026-03-02T05:55:00Z</dcterms:modified>
</cp:coreProperties>
</file>