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8838"/>
      </w:tblGrid>
      <w:tr w:rsidR="004875A1" w14:paraId="33934352" w14:textId="77777777">
        <w:trPr>
          <w:jc w:val="center"/>
        </w:trPr>
        <w:tc>
          <w:tcPr>
            <w:tcW w:w="10080" w:type="dxa"/>
            <w:shd w:val="clear" w:color="auto" w:fill="1F4E78"/>
            <w:tcMar>
              <w:top w:w="140" w:type="dxa"/>
              <w:left w:w="200" w:type="dxa"/>
              <w:bottom w:w="140" w:type="dxa"/>
              <w:right w:w="200" w:type="dxa"/>
            </w:tcMar>
          </w:tcPr>
          <w:p w14:paraId="35450310" w14:textId="77777777" w:rsidR="004875A1" w:rsidRPr="0031524C" w:rsidRDefault="00706B00" w:rsidP="00425E21">
            <w:pPr>
              <w:spacing w:after="40"/>
              <w:jc w:val="center"/>
              <w:rPr>
                <w:rFonts w:ascii="BIZ UDPゴシック" w:eastAsia="BIZ UDPゴシック" w:hAnsi="BIZ UDPゴシック"/>
                <w:sz w:val="32"/>
                <w:szCs w:val="32"/>
                <w:lang w:eastAsia="ja-JP"/>
              </w:rPr>
            </w:pPr>
            <w:r w:rsidRPr="0031524C">
              <w:rPr>
                <w:rFonts w:ascii="BIZ UDPゴシック" w:eastAsia="BIZ UDPゴシック" w:hAnsi="BIZ UDPゴシック"/>
                <w:b/>
                <w:color w:val="FFFFFF"/>
                <w:sz w:val="32"/>
                <w:szCs w:val="32"/>
                <w:lang w:eastAsia="ja-JP"/>
              </w:rPr>
              <w:t>開校準備委員会の役割と報告フロー</w:t>
            </w:r>
            <w:r w:rsidR="00425E21">
              <w:rPr>
                <w:rFonts w:ascii="BIZ UDPゴシック" w:eastAsia="BIZ UDPゴシック" w:hAnsi="BIZ UDPゴシック" w:hint="eastAsia"/>
                <w:b/>
                <w:color w:val="FFFFFF"/>
                <w:sz w:val="32"/>
                <w:szCs w:val="32"/>
                <w:lang w:eastAsia="ja-JP"/>
              </w:rPr>
              <w:t>について</w:t>
            </w:r>
          </w:p>
        </w:tc>
      </w:tr>
    </w:tbl>
    <w:p w14:paraId="6EAD5AC6" w14:textId="77777777" w:rsidR="00C31AB6" w:rsidRPr="00C31AB6" w:rsidRDefault="00C31AB6" w:rsidP="0031524C">
      <w:pPr>
        <w:spacing w:after="0" w:line="240" w:lineRule="auto"/>
        <w:rPr>
          <w:b/>
          <w:color w:val="1F4E78"/>
          <w:sz w:val="18"/>
          <w:szCs w:val="18"/>
          <w:lang w:eastAsia="ja-JP"/>
        </w:rPr>
      </w:pPr>
    </w:p>
    <w:p w14:paraId="338A77B5" w14:textId="39683B07" w:rsidR="004875A1" w:rsidRPr="0031524C" w:rsidRDefault="00706B00" w:rsidP="0031524C">
      <w:pPr>
        <w:spacing w:after="0" w:line="240" w:lineRule="auto"/>
        <w:rPr>
          <w:rFonts w:ascii="BIZ UDPゴシック" w:eastAsia="BIZ UDPゴシック" w:hAnsi="BIZ UDPゴシック"/>
          <w:sz w:val="28"/>
          <w:szCs w:val="28"/>
          <w:lang w:eastAsia="ja-JP"/>
        </w:rPr>
      </w:pPr>
      <w:r w:rsidRPr="0031524C">
        <w:rPr>
          <w:b/>
          <w:color w:val="1F4E78"/>
          <w:sz w:val="28"/>
          <w:szCs w:val="28"/>
          <w:lang w:eastAsia="ja-JP"/>
        </w:rPr>
        <w:t>1.</w:t>
      </w:r>
      <w:r w:rsidRPr="0031524C">
        <w:rPr>
          <w:rFonts w:ascii="BIZ UDPゴシック" w:eastAsia="BIZ UDPゴシック" w:hAnsi="BIZ UDPゴシック"/>
          <w:b/>
          <w:color w:val="1F4E78"/>
          <w:sz w:val="28"/>
          <w:szCs w:val="28"/>
          <w:lang w:eastAsia="ja-JP"/>
        </w:rPr>
        <w:t xml:space="preserve"> 開校準備委員会とは（要綱抜粋）</w:t>
      </w:r>
    </w:p>
    <w:tbl>
      <w:tblPr>
        <w:tblW w:w="0" w:type="auto"/>
        <w:jc w:val="center"/>
        <w:tblLook w:val="04A0" w:firstRow="1" w:lastRow="0" w:firstColumn="1" w:lastColumn="0" w:noHBand="0" w:noVBand="1"/>
      </w:tblPr>
      <w:tblGrid>
        <w:gridCol w:w="3435"/>
        <w:gridCol w:w="5403"/>
      </w:tblGrid>
      <w:tr w:rsidR="004875A1" w:rsidRPr="0031524C" w14:paraId="25C230D7" w14:textId="77777777" w:rsidTr="0031524C">
        <w:trPr>
          <w:jc w:val="center"/>
        </w:trPr>
        <w:tc>
          <w:tcPr>
            <w:tcW w:w="3895" w:type="dxa"/>
            <w:shd w:val="clear" w:color="auto" w:fill="2F5597"/>
            <w:tcMar>
              <w:top w:w="80" w:type="dxa"/>
              <w:left w:w="120" w:type="dxa"/>
              <w:bottom w:w="80" w:type="dxa"/>
              <w:right w:w="120" w:type="dxa"/>
            </w:tcMar>
          </w:tcPr>
          <w:p w14:paraId="621F2934" w14:textId="77777777" w:rsidR="004875A1" w:rsidRPr="0031524C" w:rsidRDefault="00706B00">
            <w:pPr>
              <w:spacing w:after="0"/>
              <w:rPr>
                <w:rFonts w:ascii="BIZ UDPゴシック" w:eastAsia="BIZ UDPゴシック" w:hAnsi="BIZ UDPゴシック"/>
                <w:sz w:val="24"/>
                <w:szCs w:val="24"/>
              </w:rPr>
            </w:pPr>
            <w:r w:rsidRPr="0031524C">
              <w:rPr>
                <w:rFonts w:ascii="BIZ UDPゴシック" w:eastAsia="BIZ UDPゴシック" w:hAnsi="BIZ UDPゴシック"/>
                <w:b/>
                <w:color w:val="FFFFFF"/>
                <w:sz w:val="24"/>
                <w:szCs w:val="24"/>
              </w:rPr>
              <w:t>目的（第1条）</w:t>
            </w:r>
          </w:p>
        </w:tc>
        <w:tc>
          <w:tcPr>
            <w:tcW w:w="6185" w:type="dxa"/>
            <w:shd w:val="clear" w:color="auto" w:fill="2F5597"/>
            <w:tcMar>
              <w:top w:w="80" w:type="dxa"/>
              <w:left w:w="120" w:type="dxa"/>
              <w:bottom w:w="80" w:type="dxa"/>
              <w:right w:w="120" w:type="dxa"/>
            </w:tcMar>
          </w:tcPr>
          <w:p w14:paraId="607C908C" w14:textId="77777777" w:rsidR="004875A1" w:rsidRPr="0031524C" w:rsidRDefault="00706B00">
            <w:pPr>
              <w:spacing w:after="0"/>
              <w:rPr>
                <w:rFonts w:ascii="BIZ UDPゴシック" w:eastAsia="BIZ UDPゴシック" w:hAnsi="BIZ UDPゴシック"/>
                <w:sz w:val="24"/>
                <w:szCs w:val="24"/>
                <w:lang w:eastAsia="ja-JP"/>
              </w:rPr>
            </w:pPr>
            <w:r w:rsidRPr="0031524C">
              <w:rPr>
                <w:rFonts w:ascii="BIZ UDPゴシック" w:eastAsia="BIZ UDPゴシック" w:hAnsi="BIZ UDPゴシック"/>
                <w:b/>
                <w:color w:val="FFFFFF"/>
                <w:sz w:val="24"/>
                <w:szCs w:val="24"/>
                <w:lang w:eastAsia="ja-JP"/>
              </w:rPr>
              <w:t>協議する事項（第2条）</w:t>
            </w:r>
          </w:p>
        </w:tc>
      </w:tr>
      <w:tr w:rsidR="004875A1" w:rsidRPr="0031524C" w14:paraId="7A4093C2" w14:textId="77777777" w:rsidTr="0031524C">
        <w:trPr>
          <w:trHeight w:val="1580"/>
          <w:jc w:val="center"/>
        </w:trPr>
        <w:tc>
          <w:tcPr>
            <w:tcW w:w="3895" w:type="dxa"/>
            <w:shd w:val="clear" w:color="auto" w:fill="F2F2F2"/>
            <w:tcMar>
              <w:top w:w="100" w:type="dxa"/>
              <w:left w:w="120" w:type="dxa"/>
              <w:bottom w:w="100" w:type="dxa"/>
              <w:right w:w="120" w:type="dxa"/>
            </w:tcMar>
          </w:tcPr>
          <w:p w14:paraId="25D863C0" w14:textId="77777777" w:rsidR="004875A1" w:rsidRPr="00ED5204" w:rsidRDefault="00706B00">
            <w:pPr>
              <w:spacing w:after="0"/>
              <w:rPr>
                <w:rFonts w:ascii="BIZ UDPゴシック" w:eastAsia="BIZ UDPゴシック" w:hAnsi="BIZ UDPゴシック"/>
                <w:color w:val="auto"/>
                <w:sz w:val="24"/>
                <w:szCs w:val="24"/>
                <w:lang w:eastAsia="ja-JP"/>
              </w:rPr>
            </w:pPr>
            <w:r w:rsidRPr="00ED5204">
              <w:rPr>
                <w:rFonts w:ascii="BIZ UDPゴシック" w:eastAsia="BIZ UDPゴシック" w:hAnsi="BIZ UDPゴシック"/>
                <w:color w:val="auto"/>
                <w:sz w:val="24"/>
                <w:szCs w:val="24"/>
                <w:lang w:eastAsia="ja-JP"/>
              </w:rPr>
              <w:t>地域、保護者、学校及び教育委員会が一体となり、小中一貫教育の推進及び子どものためのよりよい教育環境の創出について協議する。</w:t>
            </w:r>
          </w:p>
        </w:tc>
        <w:tc>
          <w:tcPr>
            <w:tcW w:w="6185" w:type="dxa"/>
            <w:shd w:val="clear" w:color="auto" w:fill="F2F2F2"/>
            <w:tcMar>
              <w:top w:w="100" w:type="dxa"/>
              <w:left w:w="120" w:type="dxa"/>
              <w:bottom w:w="100" w:type="dxa"/>
              <w:right w:w="120" w:type="dxa"/>
            </w:tcMar>
          </w:tcPr>
          <w:p w14:paraId="1F9FE589" w14:textId="77777777" w:rsidR="00C31AB6" w:rsidRDefault="00706B00">
            <w:pPr>
              <w:spacing w:after="0"/>
              <w:rPr>
                <w:rFonts w:ascii="BIZ UDPゴシック" w:eastAsia="BIZ UDPゴシック" w:hAnsi="BIZ UDPゴシック"/>
                <w:color w:val="auto"/>
                <w:sz w:val="24"/>
                <w:szCs w:val="24"/>
                <w:lang w:eastAsia="ja-JP"/>
              </w:rPr>
            </w:pPr>
            <w:r w:rsidRPr="00ED5204">
              <w:rPr>
                <w:rFonts w:ascii="BIZ UDPゴシック" w:eastAsia="BIZ UDPゴシック" w:hAnsi="BIZ UDPゴシック"/>
                <w:color w:val="auto"/>
                <w:sz w:val="24"/>
                <w:szCs w:val="24"/>
                <w:lang w:eastAsia="ja-JP"/>
              </w:rPr>
              <w:t xml:space="preserve">① 施設整備に関する事項　　　</w:t>
            </w:r>
          </w:p>
          <w:p w14:paraId="797786B3" w14:textId="0A7AAF33" w:rsidR="0031524C" w:rsidRPr="00ED5204" w:rsidRDefault="00706B00">
            <w:pPr>
              <w:spacing w:after="0"/>
              <w:rPr>
                <w:rFonts w:ascii="BIZ UDPゴシック" w:eastAsia="BIZ UDPゴシック" w:hAnsi="BIZ UDPゴシック"/>
                <w:color w:val="auto"/>
                <w:sz w:val="24"/>
                <w:szCs w:val="24"/>
                <w:lang w:eastAsia="ja-JP"/>
              </w:rPr>
            </w:pPr>
            <w:r w:rsidRPr="00ED5204">
              <w:rPr>
                <w:rFonts w:ascii="BIZ UDPゴシック" w:eastAsia="BIZ UDPゴシック" w:hAnsi="BIZ UDPゴシック"/>
                <w:color w:val="auto"/>
                <w:sz w:val="24"/>
                <w:szCs w:val="24"/>
                <w:lang w:eastAsia="ja-JP"/>
              </w:rPr>
              <w:t>② 学校運営に関する事項</w:t>
            </w:r>
            <w:r w:rsidRPr="00ED5204">
              <w:rPr>
                <w:rFonts w:ascii="BIZ UDPゴシック" w:eastAsia="BIZ UDPゴシック" w:hAnsi="BIZ UDPゴシック"/>
                <w:color w:val="auto"/>
                <w:sz w:val="24"/>
                <w:szCs w:val="24"/>
                <w:lang w:eastAsia="ja-JP"/>
              </w:rPr>
              <w:br/>
              <w:t xml:space="preserve">③ 教育課程に関する事項　　　</w:t>
            </w:r>
          </w:p>
          <w:p w14:paraId="79778BF1" w14:textId="77777777" w:rsidR="004875A1" w:rsidRPr="00ED5204" w:rsidRDefault="00706B00">
            <w:pPr>
              <w:spacing w:after="0"/>
              <w:rPr>
                <w:rFonts w:ascii="BIZ UDPゴシック" w:eastAsia="BIZ UDPゴシック" w:hAnsi="BIZ UDPゴシック"/>
                <w:color w:val="auto"/>
                <w:sz w:val="24"/>
                <w:szCs w:val="24"/>
                <w:lang w:eastAsia="ja-JP"/>
              </w:rPr>
            </w:pPr>
            <w:r w:rsidRPr="00ED5204">
              <w:rPr>
                <w:rFonts w:ascii="BIZ UDPゴシック" w:eastAsia="BIZ UDPゴシック" w:hAnsi="BIZ UDPゴシック"/>
                <w:color w:val="auto"/>
                <w:sz w:val="24"/>
                <w:szCs w:val="24"/>
                <w:lang w:eastAsia="ja-JP"/>
              </w:rPr>
              <w:t>④ 統合する学校間の交流活動に関する事項</w:t>
            </w:r>
            <w:r w:rsidR="0031524C" w:rsidRPr="00ED5204">
              <w:rPr>
                <w:rFonts w:ascii="BIZ UDPゴシック" w:eastAsia="BIZ UDPゴシック" w:hAnsi="BIZ UDPゴシック" w:hint="eastAsia"/>
                <w:color w:val="auto"/>
                <w:sz w:val="24"/>
                <w:szCs w:val="24"/>
                <w:lang w:eastAsia="ja-JP"/>
              </w:rPr>
              <w:t xml:space="preserve">　　　　　　　　　　　　 </w:t>
            </w:r>
            <w:r w:rsidRPr="00ED5204">
              <w:rPr>
                <w:rFonts w:ascii="BIZ UDPゴシック" w:eastAsia="BIZ UDPゴシック" w:hAnsi="BIZ UDPゴシック"/>
                <w:color w:val="auto"/>
                <w:sz w:val="24"/>
                <w:szCs w:val="24"/>
                <w:lang w:eastAsia="ja-JP"/>
              </w:rPr>
              <w:t>⑤ その他、設置に関し必要な事項</w:t>
            </w:r>
          </w:p>
        </w:tc>
      </w:tr>
    </w:tbl>
    <w:p w14:paraId="55E1B919" w14:textId="77777777" w:rsidR="00C31AB6" w:rsidRDefault="00C31AB6" w:rsidP="00C31AB6">
      <w:pPr>
        <w:spacing w:after="0"/>
        <w:rPr>
          <w:rFonts w:ascii="BIZ UDPゴシック" w:eastAsia="BIZ UDPゴシック" w:hAnsi="BIZ UDPゴシック"/>
          <w:b/>
          <w:color w:val="C00000"/>
          <w:sz w:val="16"/>
          <w:szCs w:val="16"/>
          <w:lang w:eastAsia="ja-JP"/>
        </w:rPr>
      </w:pPr>
    </w:p>
    <w:p w14:paraId="78DEF934" w14:textId="77777777" w:rsidR="003E16FE" w:rsidRPr="00C31AB6" w:rsidRDefault="003E16FE" w:rsidP="00C31AB6">
      <w:pPr>
        <w:spacing w:after="0"/>
        <w:rPr>
          <w:rFonts w:ascii="BIZ UDPゴシック" w:eastAsia="BIZ UDPゴシック" w:hAnsi="BIZ UDPゴシック"/>
          <w:b/>
          <w:color w:val="C00000"/>
          <w:sz w:val="16"/>
          <w:szCs w:val="16"/>
          <w:lang w:eastAsia="ja-JP"/>
        </w:rPr>
      </w:pPr>
    </w:p>
    <w:p w14:paraId="1579F9A6" w14:textId="17F13D51" w:rsidR="00C31AB6" w:rsidRPr="0031524C" w:rsidRDefault="00C31AB6" w:rsidP="00C31AB6">
      <w:pPr>
        <w:spacing w:before="200" w:after="80"/>
        <w:rPr>
          <w:rFonts w:ascii="BIZ UDPゴシック" w:eastAsia="BIZ UDPゴシック" w:hAnsi="BIZ UDPゴシック"/>
          <w:sz w:val="28"/>
          <w:szCs w:val="28"/>
          <w:lang w:eastAsia="ja-JP"/>
        </w:rPr>
      </w:pPr>
      <w:r>
        <w:rPr>
          <w:rFonts w:hint="eastAsia"/>
          <w:noProof/>
        </w:rPr>
        <mc:AlternateContent>
          <mc:Choice Requires="wpc">
            <w:drawing>
              <wp:anchor distT="0" distB="0" distL="114300" distR="114300" simplePos="0" relativeHeight="251659264" behindDoc="0" locked="0" layoutInCell="1" allowOverlap="1" wp14:anchorId="1373F330" wp14:editId="4E60B941">
                <wp:simplePos x="0" y="0"/>
                <wp:positionH relativeFrom="margin">
                  <wp:posOffset>43815</wp:posOffset>
                </wp:positionH>
                <wp:positionV relativeFrom="paragraph">
                  <wp:posOffset>399415</wp:posOffset>
                </wp:positionV>
                <wp:extent cx="5400040" cy="3397848"/>
                <wp:effectExtent l="0" t="0" r="0" b="0"/>
                <wp:wrapTopAndBottom/>
                <wp:docPr id="4" name="キャンバス 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FFF2CC">
                            <a:alpha val="50196"/>
                          </a:srgbClr>
                        </a:solidFill>
                      </wpc:bg>
                      <wpc:whole/>
                      <wps:wsp>
                        <wps:cNvPr id="17" name="角丸四角形 17"/>
                        <wps:cNvSpPr/>
                        <wps:spPr>
                          <a:xfrm>
                            <a:off x="146554" y="1220082"/>
                            <a:ext cx="5124186" cy="1812358"/>
                          </a:xfrm>
                          <a:prstGeom prst="round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053AEEF" w14:textId="77777777" w:rsidR="00C31AB6" w:rsidRPr="00C31AB6" w:rsidRDefault="00C31AB6" w:rsidP="00C31AB6">
                              <w:pPr>
                                <w:spacing w:line="240" w:lineRule="exact"/>
                                <w:rPr>
                                  <w:rFonts w:ascii="BIZ UDPゴシック" w:eastAsia="BIZ UDPゴシック" w:hAnsi="BIZ UDPゴシック"/>
                                  <w:color w:val="000000" w:themeColor="text1"/>
                                  <w:bdr w:val="single" w:sz="4" w:space="0" w:color="aut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テキスト ボックス 2"/>
                        <wps:cNvSpPr txBox="1">
                          <a:spLocks noChangeArrowheads="1"/>
                        </wps:cNvSpPr>
                        <wps:spPr bwMode="auto">
                          <a:xfrm>
                            <a:off x="1629238" y="1394811"/>
                            <a:ext cx="2148839" cy="304164"/>
                          </a:xfrm>
                          <a:prstGeom prst="rect">
                            <a:avLst/>
                          </a:prstGeom>
                          <a:solidFill>
                            <a:srgbClr val="FFFFFF"/>
                          </a:solidFill>
                          <a:ln w="9525">
                            <a:solidFill>
                              <a:srgbClr val="000000"/>
                            </a:solidFill>
                            <a:miter lim="800000"/>
                            <a:headEnd/>
                            <a:tailEnd/>
                          </a:ln>
                        </wps:spPr>
                        <wps:txbx>
                          <w:txbxContent>
                            <w:p w14:paraId="5F42768D"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kern w:val="2"/>
                                </w:rPr>
                                <w:t>全体会</w:t>
                              </w:r>
                            </w:p>
                          </w:txbxContent>
                        </wps:txbx>
                        <wps:bodyPr rot="0" vert="horz" wrap="square" lIns="91440" tIns="45720" rIns="91440" bIns="45720" anchor="ctr" anchorCtr="0">
                          <a:spAutoFit/>
                        </wps:bodyPr>
                      </wps:wsp>
                      <wps:wsp>
                        <wps:cNvPr id="7" name="テキスト ボックス 2"/>
                        <wps:cNvSpPr txBox="1">
                          <a:spLocks noChangeArrowheads="1"/>
                        </wps:cNvSpPr>
                        <wps:spPr bwMode="auto">
                          <a:xfrm>
                            <a:off x="218299" y="2471244"/>
                            <a:ext cx="1619884" cy="304164"/>
                          </a:xfrm>
                          <a:prstGeom prst="rect">
                            <a:avLst/>
                          </a:prstGeom>
                          <a:solidFill>
                            <a:srgbClr val="FFFFFF"/>
                          </a:solidFill>
                          <a:ln w="9525">
                            <a:solidFill>
                              <a:srgbClr val="000000"/>
                            </a:solidFill>
                            <a:miter lim="800000"/>
                            <a:headEnd/>
                            <a:tailEnd/>
                          </a:ln>
                        </wps:spPr>
                        <wps:txbx>
                          <w:txbxContent>
                            <w:p w14:paraId="69437D7B"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kern w:val="2"/>
                                </w:rPr>
                                <w:t>学校運営部会</w:t>
                              </w:r>
                            </w:p>
                          </w:txbxContent>
                        </wps:txbx>
                        <wps:bodyPr rot="0" vert="horz" wrap="square" lIns="91440" tIns="45720" rIns="91440" bIns="45720" anchor="ctr" anchorCtr="0">
                          <a:spAutoFit/>
                        </wps:bodyPr>
                      </wps:wsp>
                      <wps:wsp>
                        <wps:cNvPr id="8" name="テキスト ボックス 2"/>
                        <wps:cNvSpPr txBox="1">
                          <a:spLocks noChangeArrowheads="1"/>
                        </wps:cNvSpPr>
                        <wps:spPr bwMode="auto">
                          <a:xfrm>
                            <a:off x="1894884" y="2473141"/>
                            <a:ext cx="1619884" cy="304164"/>
                          </a:xfrm>
                          <a:prstGeom prst="rect">
                            <a:avLst/>
                          </a:prstGeom>
                          <a:solidFill>
                            <a:srgbClr val="FFFFFF"/>
                          </a:solidFill>
                          <a:ln w="9525">
                            <a:solidFill>
                              <a:srgbClr val="000000"/>
                            </a:solidFill>
                            <a:miter lim="800000"/>
                            <a:headEnd/>
                            <a:tailEnd/>
                          </a:ln>
                        </wps:spPr>
                        <wps:txbx>
                          <w:txbxContent>
                            <w:p w14:paraId="597C506F"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kern w:val="2"/>
                                </w:rPr>
                                <w:t>施設整備部会</w:t>
                              </w:r>
                            </w:p>
                          </w:txbxContent>
                        </wps:txbx>
                        <wps:bodyPr rot="0" vert="horz" wrap="square" lIns="91440" tIns="45720" rIns="91440" bIns="45720" anchor="ctr" anchorCtr="0">
                          <a:spAutoFit/>
                        </wps:bodyPr>
                      </wps:wsp>
                      <wps:wsp>
                        <wps:cNvPr id="9" name="テキスト ボックス 2"/>
                        <wps:cNvSpPr txBox="1">
                          <a:spLocks noChangeArrowheads="1"/>
                        </wps:cNvSpPr>
                        <wps:spPr bwMode="auto">
                          <a:xfrm>
                            <a:off x="3573698" y="2469884"/>
                            <a:ext cx="1619884" cy="304164"/>
                          </a:xfrm>
                          <a:prstGeom prst="rect">
                            <a:avLst/>
                          </a:prstGeom>
                          <a:solidFill>
                            <a:srgbClr val="FFFFFF"/>
                          </a:solidFill>
                          <a:ln w="9525">
                            <a:solidFill>
                              <a:srgbClr val="000000"/>
                            </a:solidFill>
                            <a:miter lim="800000"/>
                            <a:headEnd/>
                            <a:tailEnd/>
                          </a:ln>
                        </wps:spPr>
                        <wps:txbx>
                          <w:txbxContent>
                            <w:p w14:paraId="0EC4F9F8" w14:textId="77777777" w:rsidR="00C31AB6" w:rsidRPr="00C31AB6" w:rsidRDefault="00C31AB6" w:rsidP="00C31AB6">
                              <w:pPr>
                                <w:pStyle w:val="Web"/>
                                <w:spacing w:before="0" w:beforeAutospacing="0" w:after="0" w:afterAutospacing="0" w:line="320" w:lineRule="exact"/>
                                <w:jc w:val="center"/>
                                <w:rPr>
                                  <w:rFonts w:ascii="BIZ UDPゴシック" w:eastAsia="BIZ UDPゴシック" w:hAnsi="BIZ UDPゴシック"/>
                                  <w:sz w:val="32"/>
                                </w:rPr>
                              </w:pPr>
                              <w:r w:rsidRPr="00C31AB6">
                                <w:rPr>
                                  <w:rFonts w:ascii="BIZ UDPゴシック" w:eastAsia="BIZ UDPゴシック" w:hAnsi="BIZ UDPゴシック" w:cs="Times New Roman" w:hint="eastAsia"/>
                                  <w:kern w:val="2"/>
                                  <w:szCs w:val="21"/>
                                </w:rPr>
                                <w:t>教育課程部会</w:t>
                              </w:r>
                            </w:p>
                          </w:txbxContent>
                        </wps:txbx>
                        <wps:bodyPr rot="0" vert="horz" wrap="square" lIns="91440" tIns="45720" rIns="91440" bIns="45720" anchor="ctr" anchorCtr="0">
                          <a:spAutoFit/>
                        </wps:bodyPr>
                      </wps:wsp>
                      <wps:wsp>
                        <wps:cNvPr id="5" name="直線コネクタ 5"/>
                        <wps:cNvCnPr>
                          <a:stCxn id="7" idx="0"/>
                          <a:endCxn id="6" idx="2"/>
                        </wps:cNvCnPr>
                        <wps:spPr>
                          <a:xfrm rot="5400000" flipH="1" flipV="1">
                            <a:off x="1491763" y="1260220"/>
                            <a:ext cx="748373" cy="1675417"/>
                          </a:xfrm>
                          <a:prstGeom prst="bentConnector3">
                            <a:avLst>
                              <a:gd name="adj1" fmla="val 50000"/>
                            </a:avLst>
                          </a:prstGeom>
                          <a:ln w="38100">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1" name="直線コネクタ 11"/>
                        <wps:cNvCnPr>
                          <a:stCxn id="8" idx="0"/>
                          <a:endCxn id="6" idx="2"/>
                        </wps:cNvCnPr>
                        <wps:spPr>
                          <a:xfrm flipH="1" flipV="1">
                            <a:off x="2703658" y="1723741"/>
                            <a:ext cx="1168" cy="749400"/>
                          </a:xfrm>
                          <a:prstGeom prst="line">
                            <a:avLst/>
                          </a:prstGeom>
                          <a:ln w="38100">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2" name="直線コネクタ 12"/>
                        <wps:cNvCnPr>
                          <a:stCxn id="9" idx="0"/>
                          <a:endCxn id="6" idx="2"/>
                        </wps:cNvCnPr>
                        <wps:spPr>
                          <a:xfrm rot="16200000" flipV="1">
                            <a:off x="3170578" y="1256822"/>
                            <a:ext cx="746143" cy="1679982"/>
                          </a:xfrm>
                          <a:prstGeom prst="bentConnector3">
                            <a:avLst>
                              <a:gd name="adj1" fmla="val 50000"/>
                            </a:avLst>
                          </a:prstGeom>
                          <a:ln w="38100">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0" name="直線矢印コネクタ 10"/>
                        <wps:cNvCnPr>
                          <a:stCxn id="6" idx="0"/>
                          <a:endCxn id="16" idx="2"/>
                        </wps:cNvCnPr>
                        <wps:spPr>
                          <a:xfrm flipH="1" flipV="1">
                            <a:off x="2700200" y="784119"/>
                            <a:ext cx="3458" cy="610692"/>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18" name="テキスト ボックス 2"/>
                        <wps:cNvSpPr txBox="1">
                          <a:spLocks noChangeArrowheads="1"/>
                        </wps:cNvSpPr>
                        <wps:spPr bwMode="auto">
                          <a:xfrm>
                            <a:off x="734896" y="1812050"/>
                            <a:ext cx="1319529" cy="274319"/>
                          </a:xfrm>
                          <a:prstGeom prst="rect">
                            <a:avLst/>
                          </a:prstGeom>
                          <a:noFill/>
                          <a:ln w="9525">
                            <a:noFill/>
                            <a:miter lim="800000"/>
                            <a:headEnd/>
                            <a:tailEnd/>
                          </a:ln>
                        </wps:spPr>
                        <wps:txbx>
                          <w:txbxContent>
                            <w:p w14:paraId="2DAA46CD" w14:textId="28199D6B" w:rsidR="00C31AB6" w:rsidRPr="00C31AB6" w:rsidRDefault="00C31AB6" w:rsidP="00C31AB6">
                              <w:pPr>
                                <w:pStyle w:val="Web"/>
                                <w:spacing w:before="0" w:beforeAutospacing="0" w:after="0" w:afterAutospacing="0"/>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報告→</w:t>
                              </w:r>
                            </w:p>
                          </w:txbxContent>
                        </wps:txbx>
                        <wps:bodyPr rot="0" vert="horz" wrap="square" lIns="91440" tIns="45720" rIns="91440" bIns="45720" anchor="ctr" anchorCtr="0">
                          <a:spAutoFit/>
                        </wps:bodyPr>
                      </wps:wsp>
                      <wps:wsp>
                        <wps:cNvPr id="19" name="テキスト ボックス 2"/>
                        <wps:cNvSpPr txBox="1">
                          <a:spLocks noChangeArrowheads="1"/>
                        </wps:cNvSpPr>
                        <wps:spPr bwMode="auto">
                          <a:xfrm>
                            <a:off x="2618242" y="2081649"/>
                            <a:ext cx="542289" cy="405764"/>
                          </a:xfrm>
                          <a:prstGeom prst="rect">
                            <a:avLst/>
                          </a:prstGeom>
                          <a:noFill/>
                          <a:ln w="9525">
                            <a:noFill/>
                            <a:miter lim="800000"/>
                            <a:headEnd/>
                            <a:tailEnd/>
                          </a:ln>
                        </wps:spPr>
                        <wps:txbx>
                          <w:txbxContent>
                            <w:p w14:paraId="385478A3" w14:textId="77777777" w:rsidR="00C31AB6" w:rsidRPr="00C31AB6" w:rsidRDefault="00C31AB6" w:rsidP="00C31AB6">
                              <w:pPr>
                                <w:pStyle w:val="Web"/>
                                <w:spacing w:before="0" w:beforeAutospacing="0" w:after="0" w:afterAutospacing="0" w:line="240" w:lineRule="exact"/>
                                <w:jc w:val="center"/>
                                <w:rPr>
                                  <w:rFonts w:ascii="BIZ UDPゴシック" w:eastAsia="BIZ UDPゴシック" w:hAnsi="BIZ UDPゴシック" w:cs="Times New Roman"/>
                                  <w:sz w:val="21"/>
                                  <w:szCs w:val="21"/>
                                </w:rPr>
                              </w:pPr>
                              <w:r w:rsidRPr="00C31AB6">
                                <w:rPr>
                                  <w:rFonts w:ascii="BIZ UDPゴシック" w:eastAsia="BIZ UDPゴシック" w:hAnsi="BIZ UDPゴシック" w:cs="Times New Roman" w:hint="eastAsia"/>
                                  <w:sz w:val="21"/>
                                  <w:szCs w:val="21"/>
                                </w:rPr>
                                <w:t>↑</w:t>
                              </w:r>
                            </w:p>
                            <w:p w14:paraId="1BA4D744" w14:textId="77777777" w:rsidR="00C31AB6" w:rsidRPr="00C31AB6" w:rsidRDefault="00C31AB6" w:rsidP="00C31AB6">
                              <w:pPr>
                                <w:pStyle w:val="Web"/>
                                <w:spacing w:before="0" w:beforeAutospacing="0" w:after="0" w:afterAutospacing="0" w:line="240" w:lineRule="exact"/>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報告</w:t>
                              </w:r>
                            </w:p>
                          </w:txbxContent>
                        </wps:txbx>
                        <wps:bodyPr rot="0" vert="horz" wrap="square" lIns="91440" tIns="45720" rIns="91440" bIns="45720" anchor="ctr" anchorCtr="0">
                          <a:spAutoFit/>
                        </wps:bodyPr>
                      </wps:wsp>
                      <wps:wsp>
                        <wps:cNvPr id="20" name="テキスト ボックス 2"/>
                        <wps:cNvSpPr txBox="1">
                          <a:spLocks noChangeArrowheads="1"/>
                        </wps:cNvSpPr>
                        <wps:spPr bwMode="auto">
                          <a:xfrm>
                            <a:off x="3327970" y="1815731"/>
                            <a:ext cx="1318894" cy="274319"/>
                          </a:xfrm>
                          <a:prstGeom prst="rect">
                            <a:avLst/>
                          </a:prstGeom>
                          <a:noFill/>
                          <a:ln w="9525">
                            <a:noFill/>
                            <a:miter lim="800000"/>
                            <a:headEnd/>
                            <a:tailEnd/>
                          </a:ln>
                        </wps:spPr>
                        <wps:txbx>
                          <w:txbxContent>
                            <w:p w14:paraId="27CC003D" w14:textId="77777777" w:rsidR="00C31AB6" w:rsidRPr="00C31AB6" w:rsidRDefault="00C31AB6" w:rsidP="00C31AB6">
                              <w:pPr>
                                <w:pStyle w:val="Web"/>
                                <w:spacing w:before="0" w:beforeAutospacing="0" w:after="0" w:afterAutospacing="0"/>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←報告</w:t>
                              </w:r>
                            </w:p>
                          </w:txbxContent>
                        </wps:txbx>
                        <wps:bodyPr rot="0" vert="horz" wrap="square" lIns="91440" tIns="45720" rIns="91440" bIns="45720" anchor="ctr" anchorCtr="0">
                          <a:spAutoFit/>
                        </wps:bodyPr>
                      </wps:wsp>
                      <wps:wsp>
                        <wps:cNvPr id="21" name="テキスト ボックス 2"/>
                        <wps:cNvSpPr txBox="1">
                          <a:spLocks noChangeArrowheads="1"/>
                        </wps:cNvSpPr>
                        <wps:spPr bwMode="auto">
                          <a:xfrm>
                            <a:off x="2611561" y="797613"/>
                            <a:ext cx="541655" cy="405130"/>
                          </a:xfrm>
                          <a:prstGeom prst="rect">
                            <a:avLst/>
                          </a:prstGeom>
                          <a:noFill/>
                          <a:ln w="9525">
                            <a:noFill/>
                            <a:miter lim="800000"/>
                            <a:headEnd/>
                            <a:tailEnd/>
                          </a:ln>
                        </wps:spPr>
                        <wps:txbx>
                          <w:txbxContent>
                            <w:p w14:paraId="0F158CC1" w14:textId="77777777" w:rsidR="00C31AB6" w:rsidRPr="00C31AB6" w:rsidRDefault="00C31AB6" w:rsidP="00C31AB6">
                              <w:pPr>
                                <w:pStyle w:val="Web"/>
                                <w:spacing w:before="0" w:beforeAutospacing="0" w:after="0" w:afterAutospacing="0" w:line="240" w:lineRule="exact"/>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w:t>
                              </w:r>
                            </w:p>
                            <w:p w14:paraId="48C58EB2" w14:textId="77777777" w:rsidR="00C31AB6" w:rsidRPr="00C31AB6" w:rsidRDefault="00C31AB6" w:rsidP="00C31AB6">
                              <w:pPr>
                                <w:pStyle w:val="Web"/>
                                <w:spacing w:before="0" w:beforeAutospacing="0" w:after="0" w:afterAutospacing="0" w:line="240" w:lineRule="exact"/>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報告</w:t>
                              </w:r>
                            </w:p>
                          </w:txbxContent>
                        </wps:txbx>
                        <wps:bodyPr rot="0" vert="horz" wrap="square" lIns="91440" tIns="45720" rIns="91440" bIns="45720" anchor="ctr" anchorCtr="0">
                          <a:spAutoFit/>
                        </wps:bodyPr>
                      </wps:wsp>
                      <wps:wsp>
                        <wps:cNvPr id="23" name="テキスト ボックス 2"/>
                        <wps:cNvSpPr txBox="1">
                          <a:spLocks noChangeArrowheads="1"/>
                        </wps:cNvSpPr>
                        <wps:spPr bwMode="auto">
                          <a:xfrm>
                            <a:off x="4183811" y="187153"/>
                            <a:ext cx="1061719" cy="304164"/>
                          </a:xfrm>
                          <a:prstGeom prst="rect">
                            <a:avLst/>
                          </a:prstGeom>
                          <a:solidFill>
                            <a:srgbClr val="92D050"/>
                          </a:solidFill>
                          <a:ln w="9525">
                            <a:solidFill>
                              <a:srgbClr val="000000"/>
                            </a:solidFill>
                            <a:miter lim="800000"/>
                            <a:headEnd/>
                            <a:tailEnd/>
                          </a:ln>
                        </wps:spPr>
                        <wps:txbx>
                          <w:txbxContent>
                            <w:p w14:paraId="45ED8B8D"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rPr>
                                <w:t>設計業者</w:t>
                              </w:r>
                            </w:p>
                          </w:txbxContent>
                        </wps:txbx>
                        <wps:bodyPr rot="0" vert="horz" wrap="square" lIns="91440" tIns="45720" rIns="91440" bIns="45720" anchor="ctr" anchorCtr="0">
                          <a:spAutoFit/>
                        </wps:bodyPr>
                      </wps:wsp>
                      <wps:wsp>
                        <wps:cNvPr id="24" name="テキスト ボックス 2"/>
                        <wps:cNvSpPr txBox="1">
                          <a:spLocks noChangeArrowheads="1"/>
                        </wps:cNvSpPr>
                        <wps:spPr bwMode="auto">
                          <a:xfrm>
                            <a:off x="4183811" y="730606"/>
                            <a:ext cx="1061719" cy="304164"/>
                          </a:xfrm>
                          <a:prstGeom prst="rect">
                            <a:avLst/>
                          </a:prstGeom>
                          <a:solidFill>
                            <a:srgbClr val="92D050"/>
                          </a:solidFill>
                          <a:ln w="9525">
                            <a:solidFill>
                              <a:srgbClr val="000000"/>
                            </a:solidFill>
                            <a:miter lim="800000"/>
                            <a:headEnd/>
                            <a:tailEnd/>
                          </a:ln>
                        </wps:spPr>
                        <wps:txbx>
                          <w:txbxContent>
                            <w:p w14:paraId="7EDE7D11"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rPr>
                                <w:t>工事業者</w:t>
                              </w:r>
                            </w:p>
                          </w:txbxContent>
                        </wps:txbx>
                        <wps:bodyPr rot="0" vert="horz" wrap="square" lIns="91440" tIns="45720" rIns="91440" bIns="45720" anchor="ctr" anchorCtr="0">
                          <a:spAutoFit/>
                        </wps:bodyPr>
                      </wps:wsp>
                      <wps:wsp>
                        <wps:cNvPr id="25" name="直線矢印コネクタ 25"/>
                        <wps:cNvCnPr>
                          <a:stCxn id="16" idx="3"/>
                          <a:endCxn id="23" idx="1"/>
                        </wps:cNvCnPr>
                        <wps:spPr>
                          <a:xfrm flipV="1">
                            <a:off x="3460612" y="351935"/>
                            <a:ext cx="723199" cy="267402"/>
                          </a:xfrm>
                          <a:prstGeom prst="bentConnector3">
                            <a:avLst>
                              <a:gd name="adj1" fmla="val 50000"/>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26" name="直線矢印コネクタ 26"/>
                        <wps:cNvCnPr>
                          <a:stCxn id="16" idx="3"/>
                          <a:endCxn id="24" idx="1"/>
                        </wps:cNvCnPr>
                        <wps:spPr>
                          <a:xfrm>
                            <a:off x="3460612" y="619337"/>
                            <a:ext cx="723199" cy="276051"/>
                          </a:xfrm>
                          <a:prstGeom prst="bentConnector3">
                            <a:avLst>
                              <a:gd name="adj1" fmla="val 50000"/>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g:wgp>
                        <wpg:cNvPr id="22" name="グループ化 22"/>
                        <wpg:cNvGrpSpPr/>
                        <wpg:grpSpPr>
                          <a:xfrm>
                            <a:off x="490550" y="454555"/>
                            <a:ext cx="2970062" cy="304782"/>
                            <a:chOff x="473298" y="473735"/>
                            <a:chExt cx="2970062" cy="304782"/>
                          </a:xfrm>
                        </wpg:grpSpPr>
                        <wps:wsp>
                          <wps:cNvPr id="16" name="テキスト ボックス 2"/>
                          <wps:cNvSpPr txBox="1">
                            <a:spLocks noChangeArrowheads="1"/>
                          </wps:cNvSpPr>
                          <wps:spPr bwMode="auto">
                            <a:xfrm>
                              <a:off x="1922536" y="473735"/>
                              <a:ext cx="1520824" cy="304164"/>
                            </a:xfrm>
                            <a:prstGeom prst="rect">
                              <a:avLst/>
                            </a:prstGeom>
                            <a:solidFill>
                              <a:schemeClr val="bg1">
                                <a:lumMod val="85000"/>
                              </a:schemeClr>
                            </a:solidFill>
                            <a:ln w="9525">
                              <a:solidFill>
                                <a:srgbClr val="000000"/>
                              </a:solidFill>
                              <a:miter lim="800000"/>
                              <a:headEnd/>
                              <a:tailEnd/>
                            </a:ln>
                          </wps:spPr>
                          <wps:txbx>
                            <w:txbxContent>
                              <w:p w14:paraId="5EA53174"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rPr>
                                  <w:t>教育委員会</w:t>
                                </w:r>
                              </w:p>
                            </w:txbxContent>
                          </wps:txbx>
                          <wps:bodyPr rot="0" vert="horz" wrap="square" lIns="91440" tIns="45720" rIns="91440" bIns="45720" anchor="ctr" anchorCtr="0">
                            <a:spAutoFit/>
                          </wps:bodyPr>
                        </wps:wsp>
                        <wps:wsp>
                          <wps:cNvPr id="27" name="テキスト ボックス 2"/>
                          <wps:cNvSpPr txBox="1">
                            <a:spLocks noChangeArrowheads="1"/>
                          </wps:cNvSpPr>
                          <wps:spPr bwMode="auto">
                            <a:xfrm>
                              <a:off x="473298" y="474353"/>
                              <a:ext cx="1010284" cy="304164"/>
                            </a:xfrm>
                            <a:prstGeom prst="rect">
                              <a:avLst/>
                            </a:prstGeom>
                            <a:solidFill>
                              <a:schemeClr val="bg1">
                                <a:lumMod val="85000"/>
                              </a:schemeClr>
                            </a:solidFill>
                            <a:ln w="9525">
                              <a:solidFill>
                                <a:srgbClr val="000000"/>
                              </a:solidFill>
                              <a:miter lim="800000"/>
                              <a:headEnd/>
                              <a:tailEnd/>
                            </a:ln>
                          </wps:spPr>
                          <wps:txbx>
                            <w:txbxContent>
                              <w:p w14:paraId="45D336BA"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rPr>
                                  <w:t>三木市</w:t>
                                </w:r>
                              </w:p>
                            </w:txbxContent>
                          </wps:txbx>
                          <wps:bodyPr rot="0" vert="horz" wrap="square" lIns="91440" tIns="45720" rIns="91440" bIns="45720" anchor="ctr" anchorCtr="0">
                            <a:spAutoFit/>
                          </wps:bodyPr>
                        </wps:wsp>
                      </wpg:wgp>
                      <wps:wsp>
                        <wps:cNvPr id="28" name="直線矢印コネクタ 28"/>
                        <wps:cNvCnPr>
                          <a:stCxn id="27" idx="3"/>
                          <a:endCxn id="16" idx="1"/>
                        </wps:cNvCnPr>
                        <wps:spPr>
                          <a:xfrm flipV="1">
                            <a:off x="1500995" y="619337"/>
                            <a:ext cx="438793" cy="301"/>
                          </a:xfrm>
                          <a:prstGeom prst="straightConnector1">
                            <a:avLst/>
                          </a:prstGeom>
                          <a:ln w="76200" cmpd="dbl">
                            <a:solidFill>
                              <a:srgbClr val="4D4D4D"/>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9" name="テキスト ボックス 2"/>
                        <wps:cNvSpPr txBox="1">
                          <a:spLocks noChangeArrowheads="1"/>
                        </wps:cNvSpPr>
                        <wps:spPr bwMode="auto">
                          <a:xfrm>
                            <a:off x="3445751" y="141356"/>
                            <a:ext cx="768984" cy="253364"/>
                          </a:xfrm>
                          <a:prstGeom prst="rect">
                            <a:avLst/>
                          </a:prstGeom>
                          <a:noFill/>
                          <a:ln w="9525">
                            <a:noFill/>
                            <a:miter lim="800000"/>
                            <a:headEnd/>
                            <a:tailEnd/>
                          </a:ln>
                        </wps:spPr>
                        <wps:txbx>
                          <w:txbxContent>
                            <w:p w14:paraId="0F61E7B6" w14:textId="77777777" w:rsidR="00C31AB6" w:rsidRPr="00C31AB6" w:rsidRDefault="00C31AB6" w:rsidP="00C31AB6">
                              <w:pPr>
                                <w:pStyle w:val="Web"/>
                                <w:spacing w:before="0" w:beforeAutospacing="0" w:after="0" w:afterAutospacing="0" w:line="240" w:lineRule="exact"/>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指示→</w:t>
                              </w:r>
                            </w:p>
                          </w:txbxContent>
                        </wps:txbx>
                        <wps:bodyPr rot="0" vert="horz" wrap="square" lIns="91440" tIns="45720" rIns="91440" bIns="45720" anchor="ctr" anchorCtr="0">
                          <a:spAutoFit/>
                        </wps:bodyPr>
                      </wps:wsp>
                      <wps:wsp>
                        <wps:cNvPr id="30" name="テキスト ボックス 2"/>
                        <wps:cNvSpPr txBox="1">
                          <a:spLocks noChangeArrowheads="1"/>
                        </wps:cNvSpPr>
                        <wps:spPr bwMode="auto">
                          <a:xfrm>
                            <a:off x="3460612" y="895381"/>
                            <a:ext cx="768350" cy="252730"/>
                          </a:xfrm>
                          <a:prstGeom prst="rect">
                            <a:avLst/>
                          </a:prstGeom>
                          <a:noFill/>
                          <a:ln w="9525">
                            <a:noFill/>
                            <a:miter lim="800000"/>
                            <a:headEnd/>
                            <a:tailEnd/>
                          </a:ln>
                        </wps:spPr>
                        <wps:txbx>
                          <w:txbxContent>
                            <w:p w14:paraId="1DC8D8B8" w14:textId="77777777" w:rsidR="00C31AB6" w:rsidRPr="00C31AB6" w:rsidRDefault="00C31AB6" w:rsidP="00C31AB6">
                              <w:pPr>
                                <w:pStyle w:val="Web"/>
                                <w:spacing w:before="0" w:beforeAutospacing="0" w:after="0" w:afterAutospacing="0" w:line="240" w:lineRule="exact"/>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指示→</w:t>
                              </w:r>
                            </w:p>
                          </w:txbxContent>
                        </wps:txbx>
                        <wps:bodyPr rot="0" vert="horz" wrap="square" lIns="91440" tIns="45720" rIns="91440" bIns="45720" anchor="ctr" anchorCtr="0">
                          <a:spAutoFit/>
                        </wps:bodyPr>
                      </wps:wsp>
                      <wps:wsp>
                        <wps:cNvPr id="80" name="テキスト ボックス 2"/>
                        <wps:cNvSpPr txBox="1">
                          <a:spLocks noChangeArrowheads="1"/>
                        </wps:cNvSpPr>
                        <wps:spPr bwMode="auto">
                          <a:xfrm>
                            <a:off x="1931727" y="2933654"/>
                            <a:ext cx="1619249" cy="311784"/>
                          </a:xfrm>
                          <a:prstGeom prst="rect">
                            <a:avLst/>
                          </a:prstGeom>
                          <a:noFill/>
                          <a:ln w="9525">
                            <a:noFill/>
                            <a:miter lim="800000"/>
                            <a:headEnd/>
                            <a:tailEnd/>
                          </a:ln>
                        </wps:spPr>
                        <wps:txbx>
                          <w:txbxContent>
                            <w:p w14:paraId="469B5233" w14:textId="77777777" w:rsidR="00C31AB6" w:rsidRPr="00C31AB6" w:rsidRDefault="00C31AB6" w:rsidP="00C31AB6">
                              <w:pPr>
                                <w:pStyle w:val="Web"/>
                                <w:spacing w:before="0" w:beforeAutospacing="0" w:after="0" w:afterAutospacing="0"/>
                                <w:jc w:val="center"/>
                                <w:rPr>
                                  <w:rFonts w:ascii="BIZ UDPゴシック" w:eastAsia="BIZ UDPゴシック" w:hAnsi="BIZ UDPゴシック"/>
                                  <w:shd w:val="clear" w:color="auto" w:fill="DBE5F1" w:themeFill="accent1" w:themeFillTint="33"/>
                                </w:rPr>
                              </w:pPr>
                              <w:r w:rsidRPr="00C31AB6">
                                <w:rPr>
                                  <w:rFonts w:ascii="BIZ UDPゴシック" w:eastAsia="BIZ UDPゴシック" w:hAnsi="BIZ UDPゴシック" w:hint="eastAsia"/>
                                  <w:color w:val="000000" w:themeColor="text1"/>
                                  <w:bdr w:val="single" w:sz="4" w:space="0" w:color="auto"/>
                                  <w:shd w:val="clear" w:color="auto" w:fill="DBE5F1" w:themeFill="accent1" w:themeFillTint="33"/>
                                </w:rPr>
                                <w:t>開校準備委員会</w:t>
                              </w:r>
                            </w:p>
                          </w:txbxContent>
                        </wps:txbx>
                        <wps:bodyPr rot="0" vert="horz" wrap="square" lIns="91440" tIns="45720" rIns="91440" bIns="45720" anchor="ctr" anchorCtr="0">
                          <a:spAutoFit/>
                        </wps:bodyPr>
                      </wps:wsp>
                      <wps:wsp>
                        <wps:cNvPr id="1687858961" name="テキスト ボックス 2"/>
                        <wps:cNvSpPr txBox="1">
                          <a:spLocks noChangeArrowheads="1"/>
                        </wps:cNvSpPr>
                        <wps:spPr bwMode="auto">
                          <a:xfrm>
                            <a:off x="308176" y="2266752"/>
                            <a:ext cx="541654" cy="380364"/>
                          </a:xfrm>
                          <a:prstGeom prst="rect">
                            <a:avLst/>
                          </a:prstGeom>
                          <a:noFill/>
                          <a:ln w="9525">
                            <a:noFill/>
                            <a:miter lim="800000"/>
                            <a:headEnd/>
                            <a:tailEnd/>
                          </a:ln>
                        </wps:spPr>
                        <wps:txbx>
                          <w:txbxContent>
                            <w:p w14:paraId="2D549BDD" w14:textId="7EC284B2" w:rsidR="00C31AB6" w:rsidRPr="00C31AB6" w:rsidRDefault="00C31AB6" w:rsidP="00C31AB6">
                              <w:pPr>
                                <w:spacing w:line="240" w:lineRule="exact"/>
                                <w:jc w:val="center"/>
                                <w:rPr>
                                  <w:rFonts w:eastAsia="BIZ UDPゴシック" w:cs="Times New Roman"/>
                                  <w:sz w:val="21"/>
                                  <w:szCs w:val="21"/>
                                  <w:lang w:eastAsia="ja-JP"/>
                                </w:rPr>
                              </w:pPr>
                              <w:r>
                                <w:rPr>
                                  <w:rFonts w:eastAsia="BIZ UDPゴシック" w:cs="Times New Roman" w:hint="eastAsia"/>
                                  <w:sz w:val="21"/>
                                  <w:szCs w:val="21"/>
                                  <w:lang w:eastAsia="ja-JP"/>
                                </w:rPr>
                                <w:t>協議</w:t>
                              </w:r>
                            </w:p>
                          </w:txbxContent>
                        </wps:txbx>
                        <wps:bodyPr rot="0" vert="horz" wrap="square" lIns="91440" tIns="45720" rIns="91440" bIns="45720" anchor="ctr" anchorCtr="0">
                          <a:spAutoFit/>
                        </wps:bodyPr>
                      </wps:wsp>
                      <wps:wsp>
                        <wps:cNvPr id="25137604" name="テキスト ボックス 2"/>
                        <wps:cNvSpPr txBox="1">
                          <a:spLocks noChangeArrowheads="1"/>
                        </wps:cNvSpPr>
                        <wps:spPr bwMode="auto">
                          <a:xfrm>
                            <a:off x="1894884" y="2267386"/>
                            <a:ext cx="541020" cy="379730"/>
                          </a:xfrm>
                          <a:prstGeom prst="rect">
                            <a:avLst/>
                          </a:prstGeom>
                          <a:noFill/>
                          <a:ln w="9525">
                            <a:noFill/>
                            <a:miter lim="800000"/>
                            <a:headEnd/>
                            <a:tailEnd/>
                          </a:ln>
                        </wps:spPr>
                        <wps:txbx>
                          <w:txbxContent>
                            <w:p w14:paraId="4703273B" w14:textId="77777777" w:rsidR="00C31AB6" w:rsidRDefault="00C31AB6" w:rsidP="00C31AB6">
                              <w:pPr>
                                <w:spacing w:line="240" w:lineRule="exact"/>
                                <w:jc w:val="center"/>
                                <w:rPr>
                                  <w:rFonts w:eastAsia="BIZ UDPゴシック" w:hAnsi="BIZ UDPゴシック" w:cs="Times New Roman"/>
                                  <w:sz w:val="21"/>
                                  <w:szCs w:val="21"/>
                                </w:rPr>
                              </w:pPr>
                              <w:r>
                                <w:rPr>
                                  <w:rFonts w:eastAsia="BIZ UDPゴシック" w:hAnsi="BIZ UDPゴシック" w:cs="Times New Roman" w:hint="eastAsia"/>
                                  <w:sz w:val="21"/>
                                  <w:szCs w:val="21"/>
                                </w:rPr>
                                <w:t>協議</w:t>
                              </w:r>
                            </w:p>
                          </w:txbxContent>
                        </wps:txbx>
                        <wps:bodyPr rot="0" vert="horz" wrap="square" lIns="91440" tIns="45720" rIns="91440" bIns="45720" anchor="ctr" anchorCtr="0">
                          <a:spAutoFit/>
                        </wps:bodyPr>
                      </wps:wsp>
                      <wps:wsp>
                        <wps:cNvPr id="466285263" name="テキスト ボックス 2"/>
                        <wps:cNvSpPr txBox="1">
                          <a:spLocks noChangeArrowheads="1"/>
                        </wps:cNvSpPr>
                        <wps:spPr bwMode="auto">
                          <a:xfrm>
                            <a:off x="3642791" y="2259700"/>
                            <a:ext cx="541020" cy="379730"/>
                          </a:xfrm>
                          <a:prstGeom prst="rect">
                            <a:avLst/>
                          </a:prstGeom>
                          <a:noFill/>
                          <a:ln w="9525">
                            <a:noFill/>
                            <a:miter lim="800000"/>
                            <a:headEnd/>
                            <a:tailEnd/>
                          </a:ln>
                        </wps:spPr>
                        <wps:txbx>
                          <w:txbxContent>
                            <w:p w14:paraId="7C16E979" w14:textId="77777777" w:rsidR="00C31AB6" w:rsidRDefault="00C31AB6" w:rsidP="00C31AB6">
                              <w:pPr>
                                <w:spacing w:line="240" w:lineRule="exact"/>
                                <w:jc w:val="center"/>
                                <w:rPr>
                                  <w:rFonts w:eastAsia="BIZ UDPゴシック" w:hAnsi="BIZ UDPゴシック" w:cs="Times New Roman"/>
                                  <w:sz w:val="21"/>
                                  <w:szCs w:val="21"/>
                                </w:rPr>
                              </w:pPr>
                              <w:r>
                                <w:rPr>
                                  <w:rFonts w:eastAsia="BIZ UDPゴシック" w:hAnsi="BIZ UDPゴシック" w:cs="Times New Roman" w:hint="eastAsia"/>
                                  <w:sz w:val="21"/>
                                  <w:szCs w:val="21"/>
                                </w:rPr>
                                <w:t>協議</w:t>
                              </w:r>
                            </w:p>
                          </w:txbxContent>
                        </wps:txbx>
                        <wps:bodyPr rot="0" vert="horz" wrap="square" lIns="91440" tIns="45720" rIns="91440" bIns="45720" anchor="ctr" anchorCtr="0">
                          <a:spAutoFit/>
                        </wps:bodyPr>
                      </wps:wsp>
                      <wps:wsp>
                        <wps:cNvPr id="471023064" name="テキスト ボックス 2"/>
                        <wps:cNvSpPr txBox="1">
                          <a:spLocks noChangeArrowheads="1"/>
                        </wps:cNvSpPr>
                        <wps:spPr bwMode="auto">
                          <a:xfrm>
                            <a:off x="1808134" y="1202564"/>
                            <a:ext cx="541020" cy="379095"/>
                          </a:xfrm>
                          <a:prstGeom prst="rect">
                            <a:avLst/>
                          </a:prstGeom>
                          <a:noFill/>
                          <a:ln w="9525">
                            <a:noFill/>
                            <a:miter lim="800000"/>
                            <a:headEnd/>
                            <a:tailEnd/>
                          </a:ln>
                        </wps:spPr>
                        <wps:txbx>
                          <w:txbxContent>
                            <w:p w14:paraId="2D4C19A1" w14:textId="77777777" w:rsidR="008F7D1E" w:rsidRPr="008F7D1E" w:rsidRDefault="008F7D1E" w:rsidP="008F7D1E">
                              <w:pPr>
                                <w:spacing w:line="240" w:lineRule="exact"/>
                                <w:jc w:val="center"/>
                                <w:rPr>
                                  <w:rFonts w:ascii="BIZ UDPゴシック" w:eastAsia="BIZ UDPゴシック" w:hAnsi="BIZ UDPゴシック" w:cs="Times New Roman"/>
                                  <w:sz w:val="21"/>
                                  <w:szCs w:val="21"/>
                                </w:rPr>
                              </w:pPr>
                              <w:r w:rsidRPr="008F7D1E">
                                <w:rPr>
                                  <w:rFonts w:ascii="BIZ UDPゴシック" w:eastAsia="BIZ UDPゴシック" w:hAnsi="BIZ UDPゴシック" w:cs="Times New Roman" w:hint="eastAsia"/>
                                  <w:sz w:val="21"/>
                                  <w:szCs w:val="21"/>
                                </w:rPr>
                                <w:t>協議</w:t>
                              </w:r>
                            </w:p>
                          </w:txbxContent>
                        </wps:txbx>
                        <wps:bodyPr rot="0" vert="horz" wrap="square" lIns="91440" tIns="45720" rIns="91440" bIns="45720" anchor="ctr" anchorCtr="0">
                          <a:spAutoFit/>
                        </wps:bodyPr>
                      </wps:wsp>
                    </wpc:wpc>
                  </a:graphicData>
                </a:graphic>
                <wp14:sizeRelH relativeFrom="margin">
                  <wp14:pctWidth>0</wp14:pctWidth>
                </wp14:sizeRelH>
                <wp14:sizeRelV relativeFrom="margin">
                  <wp14:pctHeight>0</wp14:pctHeight>
                </wp14:sizeRelV>
              </wp:anchor>
            </w:drawing>
          </mc:Choice>
          <mc:Fallback>
            <w:pict>
              <v:group w14:anchorId="1373F330" id="キャンバス 4" o:spid="_x0000_s1026" editas="canvas" style="position:absolute;margin-left:3.45pt;margin-top:31.45pt;width:425.2pt;height:267.55pt;z-index:251659264;mso-position-horizontal-relative:margin;mso-width-relative:margin;mso-height-relative:margin" coordsize="54000,33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&#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000;height:33972;visibility:visible;mso-wrap-style:square" filled="t" fillcolor="#fff2cc">
                  <v:fill opacity="32896f" o:detectmouseclick="t"/>
                  <v:path o:connecttype="none"/>
                </v:shape>
                <v:roundrect id="角丸四角形 17" o:spid="_x0000_s1028" style="position:absolute;left:1465;top:12200;width:51242;height:1812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" fillcolor="#dbe5f1 [660]" strokecolor="#243f60 [1604]" strokeweight="2pt">
                  <v:textbox>
                    <w:txbxContent>
                      <w:p w14:paraId="5053AEEF" w14:textId="77777777" w:rsidR="00C31AB6" w:rsidRPr="00C31AB6" w:rsidRDefault="00C31AB6" w:rsidP="00C31AB6">
                        <w:pPr>
                          <w:spacing w:line="240" w:lineRule="exact"/>
                          <w:rPr>
                            <w:rFonts w:ascii="BIZ UDPゴシック" w:eastAsia="BIZ UDPゴシック" w:hAnsi="BIZ UDPゴシック"/>
                            <w:color w:val="000000" w:themeColor="text1"/>
                            <w:bdr w:val="single" w:sz="4" w:space="0" w:color="auto"/>
                          </w:rPr>
                        </w:pPr>
                      </w:p>
                    </w:txbxContent>
                  </v:textbox>
                </v:roundrect>
                <v:shapetype id="_x0000_t202" coordsize="21600,21600" o:spt="202" path="m,l,21600r21600,l21600,xe">
                  <v:stroke joinstyle="miter"/>
                  <v:path gradientshapeok="t" o:connecttype="rect"/>
                </v:shapetype>
                <v:shape id="テキスト ボックス 2" o:spid="_x0000_s1029" type="#_x0000_t202" style="position:absolute;left:16292;top:13948;width:21488;height:3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">
                  <v:textbox style="mso-fit-shape-to-text:t">
                    <w:txbxContent>
                      <w:p w14:paraId="5F42768D"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kern w:val="2"/>
                          </w:rPr>
                          <w:t>全体会</w:t>
                        </w:r>
                      </w:p>
                    </w:txbxContent>
                  </v:textbox>
                </v:shape>
                <v:shape id="テキスト ボックス 2" o:spid="_x0000_s1030" type="#_x0000_t202" style="position:absolute;left:2182;top:24712;width:16199;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">
                  <v:textbox style="mso-fit-shape-to-text:t">
                    <w:txbxContent>
                      <w:p w14:paraId="69437D7B"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kern w:val="2"/>
                          </w:rPr>
                          <w:t>学校運営部会</w:t>
                        </w:r>
                      </w:p>
                    </w:txbxContent>
                  </v:textbox>
                </v:shape>
                <v:shape id="テキスト ボックス 2" o:spid="_x0000_s1031" type="#_x0000_t202" style="position:absolute;left:18948;top:24731;width:16199;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">
                  <v:textbox style="mso-fit-shape-to-text:t">
                    <w:txbxContent>
                      <w:p w14:paraId="597C506F"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kern w:val="2"/>
                          </w:rPr>
                          <w:t>施設整備部会</w:t>
                        </w:r>
                      </w:p>
                    </w:txbxContent>
                  </v:textbox>
                </v:shape>
                <v:shape id="テキスト ボックス 2" o:spid="_x0000_s1032" type="#_x0000_t202" style="position:absolute;left:35736;top:24698;width:16199;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">
                  <v:textbox style="mso-fit-shape-to-text:t">
                    <w:txbxContent>
                      <w:p w14:paraId="0EC4F9F8" w14:textId="77777777" w:rsidR="00C31AB6" w:rsidRPr="00C31AB6" w:rsidRDefault="00C31AB6" w:rsidP="00C31AB6">
                        <w:pPr>
                          <w:pStyle w:val="Web"/>
                          <w:spacing w:before="0" w:beforeAutospacing="0" w:after="0" w:afterAutospacing="0" w:line="320" w:lineRule="exact"/>
                          <w:jc w:val="center"/>
                          <w:rPr>
                            <w:rFonts w:ascii="BIZ UDPゴシック" w:eastAsia="BIZ UDPゴシック" w:hAnsi="BIZ UDPゴシック"/>
                            <w:sz w:val="32"/>
                          </w:rPr>
                        </w:pPr>
                        <w:r w:rsidRPr="00C31AB6">
                          <w:rPr>
                            <w:rFonts w:ascii="BIZ UDPゴシック" w:eastAsia="BIZ UDPゴシック" w:hAnsi="BIZ UDPゴシック" w:cs="Times New Roman" w:hint="eastAsia"/>
                            <w:kern w:val="2"/>
                            <w:szCs w:val="21"/>
                          </w:rPr>
                          <w:t>教育課程部会</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直線コネクタ 5" o:spid="_x0000_s1033" type="#_x0000_t34" style="position:absolute;left:14917;top:12602;width:7484;height:16754;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" strokecolor="#4579b8 [3044]" strokeweight="3pt">
                  <v:stroke endarrow="block"/>
                </v:shape>
                <v:line id="直線コネクタ 11" o:spid="_x0000_s1034" style="position:absolute;flip:x y;visibility:visible;mso-wrap-style:square" from="27036,17237" to="27048,24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" strokecolor="#4579b8 [3044]" strokeweight="3pt">
                  <v:stroke endarrow="block"/>
                </v:line>
                <v:shape id="直線コネクタ 12" o:spid="_x0000_s1035" type="#_x0000_t34" style="position:absolute;left:31705;top:12568;width:7461;height:1680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" strokecolor="#4579b8 [3044]" strokeweight="3pt">
                  <v:stroke endarrow="block"/>
                </v:shape>
                <v:shapetype id="_x0000_t32" coordsize="21600,21600" o:spt="32" o:oned="t" path="m,l21600,21600e" filled="f">
                  <v:path arrowok="t" fillok="f" o:connecttype="none"/>
                  <o:lock v:ext="edit" shapetype="t"/>
                </v:shapetype>
                <v:shape id="直線矢印コネクタ 10" o:spid="_x0000_s1036" type="#_x0000_t32" style="position:absolute;left:27002;top:7841;width:34;height:61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" strokecolor="#4579b8 [3044]" strokeweight="3pt">
                  <v:stroke endarrow="block"/>
                </v:shape>
                <v:shape id="テキスト ボックス 2" o:spid="_x0000_s1037" type="#_x0000_t202" style="position:absolute;left:7348;top:18120;width:1319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" filled="f" stroked="f">
                  <v:textbox style="mso-fit-shape-to-text:t">
                    <w:txbxContent>
                      <w:p w14:paraId="2DAA46CD" w14:textId="28199D6B" w:rsidR="00C31AB6" w:rsidRPr="00C31AB6" w:rsidRDefault="00C31AB6" w:rsidP="00C31AB6">
                        <w:pPr>
                          <w:pStyle w:val="Web"/>
                          <w:spacing w:before="0" w:beforeAutospacing="0" w:after="0" w:afterAutospacing="0"/>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報告→</w:t>
                        </w:r>
                      </w:p>
                    </w:txbxContent>
                  </v:textbox>
                </v:shape>
                <v:shape id="テキスト ボックス 2" o:spid="_x0000_s1038" type="#_x0000_t202" style="position:absolute;left:26182;top:20816;width:5423;height:4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" filled="f" stroked="f">
                  <v:textbox style="mso-fit-shape-to-text:t">
                    <w:txbxContent>
                      <w:p w14:paraId="385478A3" w14:textId="77777777" w:rsidR="00C31AB6" w:rsidRPr="00C31AB6" w:rsidRDefault="00C31AB6" w:rsidP="00C31AB6">
                        <w:pPr>
                          <w:pStyle w:val="Web"/>
                          <w:spacing w:before="0" w:beforeAutospacing="0" w:after="0" w:afterAutospacing="0" w:line="240" w:lineRule="exact"/>
                          <w:jc w:val="center"/>
                          <w:rPr>
                            <w:rFonts w:ascii="BIZ UDPゴシック" w:eastAsia="BIZ UDPゴシック" w:hAnsi="BIZ UDPゴシック" w:cs="Times New Roman"/>
                            <w:sz w:val="21"/>
                            <w:szCs w:val="21"/>
                          </w:rPr>
                        </w:pPr>
                        <w:r w:rsidRPr="00C31AB6">
                          <w:rPr>
                            <w:rFonts w:ascii="BIZ UDPゴシック" w:eastAsia="BIZ UDPゴシック" w:hAnsi="BIZ UDPゴシック" w:cs="Times New Roman" w:hint="eastAsia"/>
                            <w:sz w:val="21"/>
                            <w:szCs w:val="21"/>
                          </w:rPr>
                          <w:t>↑</w:t>
                        </w:r>
                      </w:p>
                      <w:p w14:paraId="1BA4D744" w14:textId="77777777" w:rsidR="00C31AB6" w:rsidRPr="00C31AB6" w:rsidRDefault="00C31AB6" w:rsidP="00C31AB6">
                        <w:pPr>
                          <w:pStyle w:val="Web"/>
                          <w:spacing w:before="0" w:beforeAutospacing="0" w:after="0" w:afterAutospacing="0" w:line="240" w:lineRule="exact"/>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報告</w:t>
                        </w:r>
                      </w:p>
                    </w:txbxContent>
                  </v:textbox>
                </v:shape>
                <v:shape id="テキスト ボックス 2" o:spid="_x0000_s1039" type="#_x0000_t202" style="position:absolute;left:33279;top:18157;width:13189;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" filled="f" stroked="f">
                  <v:textbox style="mso-fit-shape-to-text:t">
                    <w:txbxContent>
                      <w:p w14:paraId="27CC003D" w14:textId="77777777" w:rsidR="00C31AB6" w:rsidRPr="00C31AB6" w:rsidRDefault="00C31AB6" w:rsidP="00C31AB6">
                        <w:pPr>
                          <w:pStyle w:val="Web"/>
                          <w:spacing w:before="0" w:beforeAutospacing="0" w:after="0" w:afterAutospacing="0"/>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←報告</w:t>
                        </w:r>
                      </w:p>
                    </w:txbxContent>
                  </v:textbox>
                </v:shape>
                <v:shape id="テキスト ボックス 2" o:spid="_x0000_s1040" type="#_x0000_t202" style="position:absolute;left:26115;top:7976;width:5417;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" filled="f" stroked="f">
                  <v:textbox style="mso-fit-shape-to-text:t">
                    <w:txbxContent>
                      <w:p w14:paraId="0F158CC1" w14:textId="77777777" w:rsidR="00C31AB6" w:rsidRPr="00C31AB6" w:rsidRDefault="00C31AB6" w:rsidP="00C31AB6">
                        <w:pPr>
                          <w:pStyle w:val="Web"/>
                          <w:spacing w:before="0" w:beforeAutospacing="0" w:after="0" w:afterAutospacing="0" w:line="240" w:lineRule="exact"/>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w:t>
                        </w:r>
                      </w:p>
                      <w:p w14:paraId="48C58EB2" w14:textId="77777777" w:rsidR="00C31AB6" w:rsidRPr="00C31AB6" w:rsidRDefault="00C31AB6" w:rsidP="00C31AB6">
                        <w:pPr>
                          <w:pStyle w:val="Web"/>
                          <w:spacing w:before="0" w:beforeAutospacing="0" w:after="0" w:afterAutospacing="0" w:line="240" w:lineRule="exact"/>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報告</w:t>
                        </w:r>
                      </w:p>
                    </w:txbxContent>
                  </v:textbox>
                </v:shape>
                <v:shape id="テキスト ボックス 2" o:spid="_x0000_s1041" type="#_x0000_t202" style="position:absolute;left:41838;top:1871;width:10617;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" fillcolor="#92d050">
                  <v:textbox style="mso-fit-shape-to-text:t">
                    <w:txbxContent>
                      <w:p w14:paraId="45ED8B8D"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rPr>
                          <w:t>設計業者</w:t>
                        </w:r>
                      </w:p>
                    </w:txbxContent>
                  </v:textbox>
                </v:shape>
                <v:shape id="テキスト ボックス 2" o:spid="_x0000_s1042" type="#_x0000_t202" style="position:absolute;left:41838;top:7306;width:10617;height:3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" fillcolor="#92d050">
                  <v:textbox style="mso-fit-shape-to-text:t">
                    <w:txbxContent>
                      <w:p w14:paraId="7EDE7D11"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rPr>
                          <w:t>工事業者</w:t>
                        </w:r>
                      </w:p>
                    </w:txbxContent>
                  </v:textbox>
                </v:shape>
                <v:shape id="直線矢印コネクタ 25" o:spid="_x0000_s1043" type="#_x0000_t34" style="position:absolute;left:34606;top:3519;width:7232;height:267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" strokecolor="#4579b8 [3044]" strokeweight="3pt">
                  <v:stroke endarrow="block"/>
                </v:shape>
                <v:shape id="直線矢印コネクタ 26" o:spid="_x0000_s1044" type="#_x0000_t34" style="position:absolute;left:34606;top:6193;width:7232;height:276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" strokecolor="#4579b8 [3044]" strokeweight="3pt">
                  <v:stroke endarrow="block"/>
                </v:shape>
                <v:group id="グループ化 22" o:spid="_x0000_s1045" style="position:absolute;left:4905;top:4545;width:29701;height:3048" coordorigin="4732,4737" coordsize="29700,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テキスト ボックス 2" o:spid="_x0000_s1046" type="#_x0000_t202" style="position:absolute;left:19225;top:4737;width:15208;height:3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" fillcolor="#d8d8d8 [2732]">
                    <v:textbox style="mso-fit-shape-to-text:t">
                      <w:txbxContent>
                        <w:p w14:paraId="5EA53174"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rPr>
                            <w:t>教育委員会</w:t>
                          </w:r>
                        </w:p>
                      </w:txbxContent>
                    </v:textbox>
                  </v:shape>
                  <v:shape id="テキスト ボックス 2" o:spid="_x0000_s1047" type="#_x0000_t202" style="position:absolute;left:4732;top:4743;width:10103;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" fillcolor="#d8d8d8 [2732]">
                    <v:textbox style="mso-fit-shape-to-text:t">
                      <w:txbxContent>
                        <w:p w14:paraId="45D336BA" w14:textId="77777777" w:rsidR="00C31AB6" w:rsidRPr="00C31AB6" w:rsidRDefault="00C31AB6" w:rsidP="00C31AB6">
                          <w:pPr>
                            <w:pStyle w:val="Web"/>
                            <w:spacing w:before="0" w:beforeAutospacing="0" w:after="0" w:afterAutospacing="0" w:line="-320" w:lineRule="auto"/>
                            <w:jc w:val="center"/>
                            <w:rPr>
                              <w:rFonts w:ascii="BIZ UDPゴシック" w:eastAsia="BIZ UDPゴシック" w:hAnsi="BIZ UDPゴシック"/>
                            </w:rPr>
                          </w:pPr>
                          <w:r w:rsidRPr="00C31AB6">
                            <w:rPr>
                              <w:rFonts w:ascii="BIZ UDPゴシック" w:eastAsia="BIZ UDPゴシック" w:hAnsi="BIZ UDPゴシック" w:cs="Times New Roman" w:hint="eastAsia"/>
                            </w:rPr>
                            <w:t>三木市</w:t>
                          </w:r>
                        </w:p>
                      </w:txbxContent>
                    </v:textbox>
                  </v:shape>
                </v:group>
                <v:shape id="直線矢印コネクタ 28" o:spid="_x0000_s1048" type="#_x0000_t32" style="position:absolute;left:15009;top:6193;width:4388;height: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" strokecolor="#4d4d4d" strokeweight="6pt">
                  <v:stroke linestyle="thinThin"/>
                </v:shape>
                <v:shape id="テキスト ボックス 2" o:spid="_x0000_s1049" type="#_x0000_t202" style="position:absolute;left:34457;top:1413;width:7690;height: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" filled="f" stroked="f">
                  <v:textbox style="mso-fit-shape-to-text:t">
                    <w:txbxContent>
                      <w:p w14:paraId="0F61E7B6" w14:textId="77777777" w:rsidR="00C31AB6" w:rsidRPr="00C31AB6" w:rsidRDefault="00C31AB6" w:rsidP="00C31AB6">
                        <w:pPr>
                          <w:pStyle w:val="Web"/>
                          <w:spacing w:before="0" w:beforeAutospacing="0" w:after="0" w:afterAutospacing="0" w:line="240" w:lineRule="exact"/>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指示→</w:t>
                        </w:r>
                      </w:p>
                    </w:txbxContent>
                  </v:textbox>
                </v:shape>
                <v:shape id="テキスト ボックス 2" o:spid="_x0000_s1050" type="#_x0000_t202" style="position:absolute;left:34606;top:8953;width:7683;height:2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" filled="f" stroked="f">
                  <v:textbox style="mso-fit-shape-to-text:t">
                    <w:txbxContent>
                      <w:p w14:paraId="1DC8D8B8" w14:textId="77777777" w:rsidR="00C31AB6" w:rsidRPr="00C31AB6" w:rsidRDefault="00C31AB6" w:rsidP="00C31AB6">
                        <w:pPr>
                          <w:pStyle w:val="Web"/>
                          <w:spacing w:before="0" w:beforeAutospacing="0" w:after="0" w:afterAutospacing="0" w:line="240" w:lineRule="exact"/>
                          <w:jc w:val="center"/>
                          <w:rPr>
                            <w:rFonts w:ascii="BIZ UDPゴシック" w:eastAsia="BIZ UDPゴシック" w:hAnsi="BIZ UDPゴシック"/>
                          </w:rPr>
                        </w:pPr>
                        <w:r w:rsidRPr="00C31AB6">
                          <w:rPr>
                            <w:rFonts w:ascii="BIZ UDPゴシック" w:eastAsia="BIZ UDPゴシック" w:hAnsi="BIZ UDPゴシック" w:cs="Times New Roman" w:hint="eastAsia"/>
                            <w:sz w:val="21"/>
                            <w:szCs w:val="21"/>
                          </w:rPr>
                          <w:t>指示→</w:t>
                        </w:r>
                      </w:p>
                    </w:txbxContent>
                  </v:textbox>
                </v:shape>
                <v:shape id="テキスト ボックス 2" o:spid="_x0000_s1051" type="#_x0000_t202" style="position:absolute;left:19317;top:29336;width:16192;height:31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" filled="f" stroked="f">
                  <v:textbox style="mso-fit-shape-to-text:t">
                    <w:txbxContent>
                      <w:p w14:paraId="469B5233" w14:textId="77777777" w:rsidR="00C31AB6" w:rsidRPr="00C31AB6" w:rsidRDefault="00C31AB6" w:rsidP="00C31AB6">
                        <w:pPr>
                          <w:pStyle w:val="Web"/>
                          <w:spacing w:before="0" w:beforeAutospacing="0" w:after="0" w:afterAutospacing="0"/>
                          <w:jc w:val="center"/>
                          <w:rPr>
                            <w:rFonts w:ascii="BIZ UDPゴシック" w:eastAsia="BIZ UDPゴシック" w:hAnsi="BIZ UDPゴシック"/>
                            <w:shd w:val="clear" w:color="auto" w:fill="DBE5F1" w:themeFill="accent1" w:themeFillTint="33"/>
                          </w:rPr>
                        </w:pPr>
                        <w:r w:rsidRPr="00C31AB6">
                          <w:rPr>
                            <w:rFonts w:ascii="BIZ UDPゴシック" w:eastAsia="BIZ UDPゴシック" w:hAnsi="BIZ UDPゴシック" w:hint="eastAsia"/>
                            <w:color w:val="000000" w:themeColor="text1"/>
                            <w:bdr w:val="single" w:sz="4" w:space="0" w:color="auto"/>
                            <w:shd w:val="clear" w:color="auto" w:fill="DBE5F1" w:themeFill="accent1" w:themeFillTint="33"/>
                          </w:rPr>
                          <w:t>開校準備委員会</w:t>
                        </w:r>
                      </w:p>
                    </w:txbxContent>
                  </v:textbox>
                </v:shape>
                <v:shape id="テキスト ボックス 2" o:spid="_x0000_s1052" type="#_x0000_t202" style="position:absolute;left:3081;top:22667;width:5417;height:3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" filled="f" stroked="f">
                  <v:textbox style="mso-fit-shape-to-text:t">
                    <w:txbxContent>
                      <w:p w14:paraId="2D549BDD" w14:textId="7EC284B2" w:rsidR="00C31AB6" w:rsidRPr="00C31AB6" w:rsidRDefault="00C31AB6" w:rsidP="00C31AB6">
                        <w:pPr>
                          <w:spacing w:line="240" w:lineRule="exact"/>
                          <w:jc w:val="center"/>
                          <w:rPr>
                            <w:rFonts w:eastAsia="BIZ UDPゴシック" w:cs="Times New Roman"/>
                            <w:sz w:val="21"/>
                            <w:szCs w:val="21"/>
                            <w:lang w:eastAsia="ja-JP"/>
                          </w:rPr>
                        </w:pPr>
                        <w:r>
                          <w:rPr>
                            <w:rFonts w:eastAsia="BIZ UDPゴシック" w:cs="Times New Roman" w:hint="eastAsia"/>
                            <w:sz w:val="21"/>
                            <w:szCs w:val="21"/>
                            <w:lang w:eastAsia="ja-JP"/>
                          </w:rPr>
                          <w:t>協議</w:t>
                        </w:r>
                      </w:p>
                    </w:txbxContent>
                  </v:textbox>
                </v:shape>
                <v:shape id="テキスト ボックス 2" o:spid="_x0000_s1053" type="#_x0000_t202" style="position:absolute;left:18948;top:22673;width:5411;height:37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" filled="f" stroked="f">
                  <v:textbox style="mso-fit-shape-to-text:t">
                    <w:txbxContent>
                      <w:p w14:paraId="4703273B" w14:textId="77777777" w:rsidR="00C31AB6" w:rsidRDefault="00C31AB6" w:rsidP="00C31AB6">
                        <w:pPr>
                          <w:spacing w:line="240" w:lineRule="exact"/>
                          <w:jc w:val="center"/>
                          <w:rPr>
                            <w:rFonts w:eastAsia="BIZ UDPゴシック" w:hAnsi="BIZ UDPゴシック" w:cs="Times New Roman"/>
                            <w:sz w:val="21"/>
                            <w:szCs w:val="21"/>
                          </w:rPr>
                        </w:pPr>
                        <w:r>
                          <w:rPr>
                            <w:rFonts w:eastAsia="BIZ UDPゴシック" w:hAnsi="BIZ UDPゴシック" w:cs="Times New Roman" w:hint="eastAsia"/>
                            <w:sz w:val="21"/>
                            <w:szCs w:val="21"/>
                          </w:rPr>
                          <w:t>協議</w:t>
                        </w:r>
                      </w:p>
                    </w:txbxContent>
                  </v:textbox>
                </v:shape>
                <v:shape id="テキスト ボックス 2" o:spid="_x0000_s1054" type="#_x0000_t202" style="position:absolute;left:36427;top:22597;width:5411;height:3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" filled="f" stroked="f">
                  <v:textbox style="mso-fit-shape-to-text:t">
                    <w:txbxContent>
                      <w:p w14:paraId="7C16E979" w14:textId="77777777" w:rsidR="00C31AB6" w:rsidRDefault="00C31AB6" w:rsidP="00C31AB6">
                        <w:pPr>
                          <w:spacing w:line="240" w:lineRule="exact"/>
                          <w:jc w:val="center"/>
                          <w:rPr>
                            <w:rFonts w:eastAsia="BIZ UDPゴシック" w:hAnsi="BIZ UDPゴシック" w:cs="Times New Roman"/>
                            <w:sz w:val="21"/>
                            <w:szCs w:val="21"/>
                          </w:rPr>
                        </w:pPr>
                        <w:r>
                          <w:rPr>
                            <w:rFonts w:eastAsia="BIZ UDPゴシック" w:hAnsi="BIZ UDPゴシック" w:cs="Times New Roman" w:hint="eastAsia"/>
                            <w:sz w:val="21"/>
                            <w:szCs w:val="21"/>
                          </w:rPr>
                          <w:t>協議</w:t>
                        </w:r>
                      </w:p>
                    </w:txbxContent>
                  </v:textbox>
                </v:shape>
                <v:shape id="テキスト ボックス 2" o:spid="_x0000_s1055" type="#_x0000_t202" style="position:absolute;left:18081;top:12025;width:5410;height:3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" filled="f" stroked="f">
                  <v:textbox style="mso-fit-shape-to-text:t">
                    <w:txbxContent>
                      <w:p w14:paraId="2D4C19A1" w14:textId="77777777" w:rsidR="008F7D1E" w:rsidRPr="008F7D1E" w:rsidRDefault="008F7D1E" w:rsidP="008F7D1E">
                        <w:pPr>
                          <w:spacing w:line="240" w:lineRule="exact"/>
                          <w:jc w:val="center"/>
                          <w:rPr>
                            <w:rFonts w:ascii="BIZ UDPゴシック" w:eastAsia="BIZ UDPゴシック" w:hAnsi="BIZ UDPゴシック" w:cs="Times New Roman"/>
                            <w:sz w:val="21"/>
                            <w:szCs w:val="21"/>
                          </w:rPr>
                        </w:pPr>
                        <w:r w:rsidRPr="008F7D1E">
                          <w:rPr>
                            <w:rFonts w:ascii="BIZ UDPゴシック" w:eastAsia="BIZ UDPゴシック" w:hAnsi="BIZ UDPゴシック" w:cs="Times New Roman" w:hint="eastAsia"/>
                            <w:sz w:val="21"/>
                            <w:szCs w:val="21"/>
                          </w:rPr>
                          <w:t>協議</w:t>
                        </w:r>
                      </w:p>
                    </w:txbxContent>
                  </v:textbox>
                </v:shape>
                <w10:wrap type="topAndBottom" anchorx="margin"/>
              </v:group>
            </w:pict>
          </mc:Fallback>
        </mc:AlternateContent>
      </w:r>
      <w:r w:rsidR="003E16FE">
        <w:rPr>
          <w:rFonts w:ascii="BIZ UDPゴシック" w:eastAsia="BIZ UDPゴシック" w:hAnsi="BIZ UDPゴシック" w:hint="eastAsia"/>
          <w:b/>
          <w:color w:val="1F4E78"/>
          <w:sz w:val="28"/>
          <w:szCs w:val="28"/>
          <w:lang w:eastAsia="ja-JP"/>
        </w:rPr>
        <w:t>２</w:t>
      </w:r>
      <w:r w:rsidRPr="0031524C">
        <w:rPr>
          <w:rFonts w:ascii="BIZ UDPゴシック" w:eastAsia="BIZ UDPゴシック" w:hAnsi="BIZ UDPゴシック"/>
          <w:b/>
          <w:color w:val="1F4E78"/>
          <w:sz w:val="28"/>
          <w:szCs w:val="28"/>
          <w:lang w:eastAsia="ja-JP"/>
        </w:rPr>
        <w:t>. 開校準備委員会</w:t>
      </w:r>
      <w:r>
        <w:rPr>
          <w:rFonts w:ascii="BIZ UDPゴシック" w:eastAsia="BIZ UDPゴシック" w:hAnsi="BIZ UDPゴシック" w:hint="eastAsia"/>
          <w:b/>
          <w:color w:val="1F4E78"/>
          <w:sz w:val="28"/>
          <w:szCs w:val="28"/>
          <w:lang w:eastAsia="ja-JP"/>
        </w:rPr>
        <w:t>の構成（図）</w:t>
      </w:r>
    </w:p>
    <w:p w14:paraId="772749FA" w14:textId="3C8130FD" w:rsidR="003E16FE" w:rsidRDefault="003E16FE">
      <w:pPr>
        <w:rPr>
          <w:rFonts w:ascii="BIZ UDPゴシック" w:eastAsia="BIZ UDPゴシック" w:hAnsi="BIZ UDPゴシック"/>
          <w:b/>
          <w:color w:val="1F4E78"/>
          <w:sz w:val="28"/>
          <w:szCs w:val="28"/>
          <w:lang w:eastAsia="ja-JP"/>
        </w:rPr>
      </w:pPr>
      <w:r>
        <w:rPr>
          <w:rFonts w:ascii="BIZ UDPゴシック" w:eastAsia="BIZ UDPゴシック" w:hAnsi="BIZ UDPゴシック"/>
          <w:b/>
          <w:color w:val="1F4E78"/>
          <w:sz w:val="28"/>
          <w:szCs w:val="28"/>
          <w:lang w:eastAsia="ja-JP"/>
        </w:rPr>
        <w:br w:type="page"/>
      </w:r>
    </w:p>
    <w:p w14:paraId="4964AC68" w14:textId="677401BA" w:rsidR="003E16FE" w:rsidRPr="0031524C" w:rsidRDefault="003E16FE" w:rsidP="003E16FE">
      <w:pPr>
        <w:spacing w:before="200" w:after="80"/>
        <w:rPr>
          <w:rFonts w:ascii="BIZ UDPゴシック" w:eastAsia="BIZ UDPゴシック" w:hAnsi="BIZ UDPゴシック"/>
          <w:sz w:val="28"/>
          <w:szCs w:val="28"/>
          <w:lang w:eastAsia="ja-JP"/>
        </w:rPr>
      </w:pPr>
      <w:r>
        <w:rPr>
          <w:rFonts w:ascii="BIZ UDPゴシック" w:eastAsia="BIZ UDPゴシック" w:hAnsi="BIZ UDPゴシック" w:hint="eastAsia"/>
          <w:b/>
          <w:color w:val="C00000"/>
          <w:sz w:val="28"/>
          <w:szCs w:val="28"/>
          <w:lang w:eastAsia="ja-JP"/>
        </w:rPr>
        <w:lastRenderedPageBreak/>
        <w:t>３</w:t>
      </w:r>
      <w:r w:rsidRPr="0031524C">
        <w:rPr>
          <w:rFonts w:ascii="BIZ UDPゴシック" w:eastAsia="BIZ UDPゴシック" w:hAnsi="BIZ UDPゴシック"/>
          <w:b/>
          <w:color w:val="C00000"/>
          <w:sz w:val="28"/>
          <w:szCs w:val="28"/>
          <w:lang w:eastAsia="ja-JP"/>
        </w:rPr>
        <w:t xml:space="preserve">. </w:t>
      </w:r>
      <w:r>
        <w:rPr>
          <w:rFonts w:ascii="BIZ UDPゴシック" w:eastAsia="BIZ UDPゴシック" w:hAnsi="BIZ UDPゴシック"/>
          <w:b/>
          <w:color w:val="C00000"/>
          <w:sz w:val="28"/>
          <w:szCs w:val="28"/>
          <w:lang w:eastAsia="ja-JP"/>
        </w:rPr>
        <w:t>役割</w:t>
      </w:r>
      <w:r>
        <w:rPr>
          <w:rFonts w:ascii="BIZ UDPゴシック" w:eastAsia="BIZ UDPゴシック" w:hAnsi="BIZ UDPゴシック" w:hint="eastAsia"/>
          <w:b/>
          <w:color w:val="C00000"/>
          <w:sz w:val="28"/>
          <w:szCs w:val="28"/>
          <w:lang w:eastAsia="ja-JP"/>
        </w:rPr>
        <w:t>【</w:t>
      </w:r>
      <w:r w:rsidRPr="0031524C">
        <w:rPr>
          <w:rFonts w:ascii="BIZ UDPゴシック" w:eastAsia="BIZ UDPゴシック" w:hAnsi="BIZ UDPゴシック"/>
          <w:b/>
          <w:color w:val="C00000"/>
          <w:sz w:val="28"/>
          <w:szCs w:val="28"/>
          <w:lang w:eastAsia="ja-JP"/>
        </w:rPr>
        <w:t>協議・報告の流れ</w:t>
      </w:r>
      <w:r>
        <w:rPr>
          <w:rFonts w:ascii="BIZ UDPゴシック" w:eastAsia="BIZ UDPゴシック" w:hAnsi="BIZ UDPゴシック" w:hint="eastAsia"/>
          <w:b/>
          <w:color w:val="C00000"/>
          <w:sz w:val="28"/>
          <w:szCs w:val="28"/>
          <w:lang w:eastAsia="ja-JP"/>
        </w:rPr>
        <w:t>】</w:t>
      </w:r>
      <w:r w:rsidRPr="0031524C">
        <w:rPr>
          <w:rFonts w:ascii="BIZ UDPゴシック" w:eastAsia="BIZ UDPゴシック" w:hAnsi="BIZ UDPゴシック"/>
          <w:b/>
          <w:color w:val="C00000"/>
          <w:sz w:val="28"/>
          <w:szCs w:val="28"/>
          <w:lang w:eastAsia="ja-JP"/>
        </w:rPr>
        <w:t>（第7条第4項・第8条第3項）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402"/>
        <w:gridCol w:w="2312"/>
      </w:tblGrid>
      <w:tr w:rsidR="003E16FE" w:rsidRPr="0031524C" w14:paraId="7B597633" w14:textId="77777777" w:rsidTr="008B0A45">
        <w:trPr>
          <w:jc w:val="center"/>
        </w:trPr>
        <w:tc>
          <w:tcPr>
            <w:tcW w:w="3114" w:type="dxa"/>
            <w:shd w:val="clear" w:color="auto" w:fill="D9E1F2"/>
            <w:tcMar>
              <w:top w:w="80" w:type="dxa"/>
              <w:left w:w="100" w:type="dxa"/>
              <w:bottom w:w="80" w:type="dxa"/>
              <w:right w:w="100" w:type="dxa"/>
            </w:tcMar>
          </w:tcPr>
          <w:p w14:paraId="3636E8D9" w14:textId="77777777" w:rsidR="003E16FE" w:rsidRPr="0031524C" w:rsidRDefault="003E16FE" w:rsidP="008B0A45">
            <w:pPr>
              <w:jc w:val="center"/>
              <w:rPr>
                <w:rFonts w:ascii="BIZ UDPゴシック" w:eastAsia="BIZ UDPゴシック" w:hAnsi="BIZ UDPゴシック"/>
                <w:sz w:val="28"/>
                <w:szCs w:val="28"/>
              </w:rPr>
            </w:pPr>
            <w:r w:rsidRPr="0031524C">
              <w:rPr>
                <w:rFonts w:ascii="BIZ UDPゴシック" w:eastAsia="BIZ UDPゴシック" w:hAnsi="BIZ UDPゴシック"/>
                <w:b/>
                <w:color w:val="1F4E78"/>
                <w:sz w:val="28"/>
                <w:szCs w:val="28"/>
              </w:rPr>
              <w:t>① 専門部会</w:t>
            </w:r>
            <w:r w:rsidRPr="0031524C">
              <w:rPr>
                <w:rFonts w:ascii="BIZ UDPゴシック" w:eastAsia="BIZ UDPゴシック" w:hAnsi="BIZ UDPゴシック"/>
                <w:b/>
                <w:color w:val="1F4E78"/>
                <w:sz w:val="28"/>
                <w:szCs w:val="28"/>
              </w:rPr>
              <w:br/>
              <w:t>（部会）</w:t>
            </w:r>
          </w:p>
        </w:tc>
        <w:tc>
          <w:tcPr>
            <w:tcW w:w="3402" w:type="dxa"/>
            <w:tcMar>
              <w:top w:w="80" w:type="dxa"/>
              <w:left w:w="100" w:type="dxa"/>
              <w:bottom w:w="80" w:type="dxa"/>
              <w:right w:w="100" w:type="dxa"/>
            </w:tcMar>
          </w:tcPr>
          <w:p w14:paraId="738FA937" w14:textId="55E3B8F7" w:rsidR="003E16FE" w:rsidRPr="0031524C" w:rsidRDefault="003E16FE" w:rsidP="008B0A45">
            <w:pPr>
              <w:rPr>
                <w:rFonts w:ascii="BIZ UDPゴシック" w:eastAsia="BIZ UDPゴシック" w:hAnsi="BIZ UDPゴシック"/>
                <w:sz w:val="24"/>
                <w:szCs w:val="24"/>
                <w:lang w:eastAsia="ja-JP"/>
              </w:rPr>
            </w:pPr>
            <w:r w:rsidRPr="00633830">
              <w:rPr>
                <w:rFonts w:ascii="BIZ UDPゴシック" w:eastAsia="BIZ UDPゴシック" w:hAnsi="BIZ UDPゴシック"/>
                <w:color w:val="auto"/>
                <w:sz w:val="24"/>
                <w:szCs w:val="24"/>
                <w:lang w:eastAsia="ja-JP"/>
              </w:rPr>
              <w:t>【個別テーマ</w:t>
            </w:r>
            <w:r w:rsidR="008F7D1E">
              <w:rPr>
                <w:rFonts w:ascii="BIZ UDPゴシック" w:eastAsia="BIZ UDPゴシック" w:hAnsi="BIZ UDPゴシック" w:hint="eastAsia"/>
                <w:color w:val="auto"/>
                <w:sz w:val="24"/>
                <w:szCs w:val="24"/>
                <w:lang w:eastAsia="ja-JP"/>
              </w:rPr>
              <w:t>について</w:t>
            </w:r>
            <w:r w:rsidRPr="00633830">
              <w:rPr>
                <w:rFonts w:ascii="BIZ UDPゴシック" w:eastAsia="BIZ UDPゴシック" w:hAnsi="BIZ UDPゴシック"/>
                <w:color w:val="auto"/>
                <w:sz w:val="24"/>
                <w:szCs w:val="24"/>
                <w:lang w:eastAsia="ja-JP"/>
              </w:rPr>
              <w:t>協議】</w:t>
            </w:r>
            <w:r w:rsidRPr="00633830">
              <w:rPr>
                <w:rFonts w:ascii="BIZ UDPゴシック" w:eastAsia="BIZ UDPゴシック" w:hAnsi="BIZ UDPゴシック"/>
                <w:color w:val="auto"/>
                <w:sz w:val="24"/>
                <w:szCs w:val="24"/>
                <w:lang w:eastAsia="ja-JP"/>
              </w:rPr>
              <w:br/>
              <w:t>施設整備、学校運営、教育課程</w:t>
            </w:r>
            <w:r>
              <w:rPr>
                <w:rFonts w:ascii="BIZ UDPゴシック" w:eastAsia="BIZ UDPゴシック" w:hAnsi="BIZ UDPゴシック" w:hint="eastAsia"/>
                <w:color w:val="auto"/>
                <w:sz w:val="24"/>
                <w:szCs w:val="24"/>
                <w:lang w:eastAsia="ja-JP"/>
              </w:rPr>
              <w:t>の</w:t>
            </w:r>
            <w:r w:rsidRPr="003E16FE">
              <w:rPr>
                <w:rFonts w:ascii="BIZ UDPゴシック" w:eastAsia="BIZ UDPゴシック" w:hAnsi="BIZ UDPゴシック" w:hint="eastAsia"/>
                <w:b/>
                <w:bCs/>
                <w:color w:val="FF0000"/>
                <w:sz w:val="24"/>
                <w:szCs w:val="24"/>
                <w:u w:val="single"/>
                <w:lang w:eastAsia="ja-JP"/>
              </w:rPr>
              <w:t>各部会</w:t>
            </w:r>
            <w:r w:rsidR="008F7D1E">
              <w:rPr>
                <w:rFonts w:ascii="BIZ UDPゴシック" w:eastAsia="BIZ UDPゴシック" w:hAnsi="BIZ UDPゴシック" w:hint="eastAsia"/>
                <w:b/>
                <w:bCs/>
                <w:color w:val="FF0000"/>
                <w:sz w:val="24"/>
                <w:szCs w:val="24"/>
                <w:u w:val="single"/>
                <w:lang w:eastAsia="ja-JP"/>
              </w:rPr>
              <w:t>として</w:t>
            </w:r>
            <w:r w:rsidRPr="00425E21">
              <w:rPr>
                <w:rFonts w:ascii="BIZ UDPゴシック" w:eastAsia="BIZ UDPゴシック" w:hAnsi="BIZ UDPゴシック"/>
                <w:b/>
                <w:color w:val="FF0000"/>
                <w:sz w:val="24"/>
                <w:szCs w:val="24"/>
                <w:u w:val="single"/>
                <w:lang w:eastAsia="ja-JP"/>
              </w:rPr>
              <w:t>具体案を協議・決定する。</w:t>
            </w:r>
          </w:p>
        </w:tc>
        <w:tc>
          <w:tcPr>
            <w:tcW w:w="2312" w:type="dxa"/>
            <w:tcMar>
              <w:top w:w="80" w:type="dxa"/>
              <w:left w:w="100" w:type="dxa"/>
              <w:bottom w:w="80" w:type="dxa"/>
              <w:right w:w="100" w:type="dxa"/>
            </w:tcMar>
          </w:tcPr>
          <w:p w14:paraId="695BA1C2" w14:textId="77777777" w:rsidR="003E16FE" w:rsidRPr="00633830" w:rsidRDefault="003E16FE" w:rsidP="008B0A45">
            <w:pPr>
              <w:jc w:val="center"/>
              <w:rPr>
                <w:rFonts w:ascii="BIZ UDPゴシック" w:eastAsia="BIZ UDPゴシック" w:hAnsi="BIZ UDPゴシック"/>
                <w:color w:val="auto"/>
                <w:sz w:val="24"/>
                <w:szCs w:val="24"/>
              </w:rPr>
            </w:pPr>
            <w:r w:rsidRPr="00633830">
              <w:rPr>
                <w:rFonts w:ascii="BIZ UDPゴシック" w:eastAsia="BIZ UDPゴシック" w:hAnsi="BIZ UDPゴシック"/>
                <w:color w:val="auto"/>
                <w:sz w:val="24"/>
                <w:szCs w:val="24"/>
              </w:rPr>
              <w:t>要綱第8条第3項</w:t>
            </w:r>
          </w:p>
        </w:tc>
      </w:tr>
      <w:tr w:rsidR="003E16FE" w:rsidRPr="0031524C" w14:paraId="08F0683B" w14:textId="77777777" w:rsidTr="008B0A45">
        <w:trPr>
          <w:jc w:val="center"/>
        </w:trPr>
        <w:tc>
          <w:tcPr>
            <w:tcW w:w="3114" w:type="dxa"/>
          </w:tcPr>
          <w:p w14:paraId="321883DB" w14:textId="77777777" w:rsidR="003E16FE" w:rsidRPr="0031524C" w:rsidRDefault="003E16FE" w:rsidP="008B0A45">
            <w:pPr>
              <w:spacing w:before="20" w:after="20"/>
              <w:jc w:val="center"/>
              <w:rPr>
                <w:rFonts w:ascii="BIZ UDPゴシック" w:eastAsia="BIZ UDPゴシック" w:hAnsi="BIZ UDPゴシック"/>
                <w:sz w:val="24"/>
                <w:szCs w:val="24"/>
                <w:lang w:eastAsia="ja-JP"/>
              </w:rPr>
            </w:pPr>
            <w:r w:rsidRPr="0031524C">
              <w:rPr>
                <w:rFonts w:ascii="BIZ UDPゴシック" w:eastAsia="BIZ UDPゴシック" w:hAnsi="BIZ UDPゴシック"/>
                <w:b/>
                <w:color w:val="2F5597"/>
                <w:sz w:val="24"/>
                <w:szCs w:val="24"/>
                <w:lang w:eastAsia="ja-JP"/>
              </w:rPr>
              <w:t>▼ 【報告】 協議結果を報告</w:t>
            </w:r>
          </w:p>
        </w:tc>
        <w:tc>
          <w:tcPr>
            <w:tcW w:w="3402" w:type="dxa"/>
          </w:tcPr>
          <w:p w14:paraId="71872FD0" w14:textId="77777777" w:rsidR="003E16FE" w:rsidRPr="0031524C" w:rsidRDefault="003E16FE" w:rsidP="008B0A45">
            <w:pPr>
              <w:rPr>
                <w:rFonts w:ascii="BIZ UDPゴシック" w:eastAsia="BIZ UDPゴシック" w:hAnsi="BIZ UDPゴシック"/>
                <w:sz w:val="24"/>
                <w:szCs w:val="24"/>
                <w:lang w:eastAsia="ja-JP"/>
              </w:rPr>
            </w:pPr>
          </w:p>
        </w:tc>
        <w:tc>
          <w:tcPr>
            <w:tcW w:w="2312" w:type="dxa"/>
          </w:tcPr>
          <w:p w14:paraId="6A4234CC" w14:textId="77777777" w:rsidR="003E16FE" w:rsidRPr="00633830" w:rsidRDefault="003E16FE" w:rsidP="008B0A45">
            <w:pPr>
              <w:rPr>
                <w:rFonts w:ascii="BIZ UDPゴシック" w:eastAsia="BIZ UDPゴシック" w:hAnsi="BIZ UDPゴシック"/>
                <w:color w:val="auto"/>
                <w:sz w:val="24"/>
                <w:szCs w:val="24"/>
                <w:lang w:eastAsia="ja-JP"/>
              </w:rPr>
            </w:pPr>
          </w:p>
        </w:tc>
      </w:tr>
      <w:tr w:rsidR="003E16FE" w:rsidRPr="0031524C" w14:paraId="4020ECA4" w14:textId="77777777" w:rsidTr="008B0A45">
        <w:trPr>
          <w:jc w:val="center"/>
        </w:trPr>
        <w:tc>
          <w:tcPr>
            <w:tcW w:w="3114" w:type="dxa"/>
            <w:shd w:val="clear" w:color="auto" w:fill="FCE4D6"/>
            <w:tcMar>
              <w:top w:w="80" w:type="dxa"/>
              <w:left w:w="100" w:type="dxa"/>
              <w:bottom w:w="80" w:type="dxa"/>
              <w:right w:w="100" w:type="dxa"/>
            </w:tcMar>
          </w:tcPr>
          <w:p w14:paraId="09DB450D" w14:textId="77777777" w:rsidR="003E16FE" w:rsidRPr="0031524C" w:rsidRDefault="003E16FE" w:rsidP="008B0A45">
            <w:pPr>
              <w:jc w:val="center"/>
              <w:rPr>
                <w:rFonts w:ascii="BIZ UDPゴシック" w:eastAsia="BIZ UDPゴシック" w:hAnsi="BIZ UDPゴシック"/>
                <w:sz w:val="28"/>
                <w:szCs w:val="28"/>
              </w:rPr>
            </w:pPr>
            <w:r w:rsidRPr="0031524C">
              <w:rPr>
                <w:rFonts w:ascii="BIZ UDPゴシック" w:eastAsia="BIZ UDPゴシック" w:hAnsi="BIZ UDPゴシック"/>
                <w:b/>
                <w:color w:val="C00000"/>
                <w:sz w:val="28"/>
                <w:szCs w:val="28"/>
              </w:rPr>
              <w:t>② 全体会</w:t>
            </w:r>
            <w:r w:rsidRPr="0031524C">
              <w:rPr>
                <w:rFonts w:ascii="BIZ UDPゴシック" w:eastAsia="BIZ UDPゴシック" w:hAnsi="BIZ UDPゴシック"/>
                <w:b/>
                <w:color w:val="C00000"/>
                <w:sz w:val="28"/>
                <w:szCs w:val="28"/>
              </w:rPr>
              <w:br/>
              <w:t>（委員会）</w:t>
            </w:r>
          </w:p>
        </w:tc>
        <w:tc>
          <w:tcPr>
            <w:tcW w:w="3402" w:type="dxa"/>
            <w:tcMar>
              <w:top w:w="80" w:type="dxa"/>
              <w:left w:w="100" w:type="dxa"/>
              <w:bottom w:w="80" w:type="dxa"/>
              <w:right w:w="100" w:type="dxa"/>
            </w:tcMar>
          </w:tcPr>
          <w:p w14:paraId="3BF4BE3E" w14:textId="434E1FFB" w:rsidR="003E16FE" w:rsidRPr="0031524C" w:rsidRDefault="003E16FE" w:rsidP="008B0A45">
            <w:pPr>
              <w:rPr>
                <w:rFonts w:ascii="BIZ UDPゴシック" w:eastAsia="BIZ UDPゴシック" w:hAnsi="BIZ UDPゴシック"/>
                <w:sz w:val="24"/>
                <w:szCs w:val="24"/>
                <w:lang w:eastAsia="ja-JP"/>
              </w:rPr>
            </w:pPr>
            <w:r w:rsidRPr="00633830">
              <w:rPr>
                <w:rFonts w:ascii="BIZ UDPゴシック" w:eastAsia="BIZ UDPゴシック" w:hAnsi="BIZ UDPゴシック"/>
                <w:color w:val="auto"/>
                <w:sz w:val="24"/>
                <w:szCs w:val="24"/>
                <w:lang w:eastAsia="ja-JP"/>
              </w:rPr>
              <w:t>【全体の合意形成・総括協議】</w:t>
            </w:r>
            <w:r w:rsidRPr="0031524C">
              <w:rPr>
                <w:rFonts w:ascii="BIZ UDPゴシック" w:eastAsia="BIZ UDPゴシック" w:hAnsi="BIZ UDPゴシック"/>
                <w:sz w:val="24"/>
                <w:szCs w:val="24"/>
                <w:lang w:eastAsia="ja-JP"/>
              </w:rPr>
              <w:br/>
            </w:r>
            <w:r w:rsidRPr="00425E21">
              <w:rPr>
                <w:rFonts w:ascii="BIZ UDPゴシック" w:eastAsia="BIZ UDPゴシック" w:hAnsi="BIZ UDPゴシック"/>
                <w:b/>
                <w:color w:val="FF0000"/>
                <w:sz w:val="24"/>
                <w:szCs w:val="24"/>
                <w:u w:val="single"/>
                <w:lang w:eastAsia="ja-JP"/>
              </w:rPr>
              <w:t>各部会からの報告を受け、委員会全体として</w:t>
            </w:r>
            <w:r w:rsidR="00C064D5">
              <w:rPr>
                <w:rFonts w:ascii="BIZ UDPゴシック" w:eastAsia="BIZ UDPゴシック" w:hAnsi="BIZ UDPゴシック" w:hint="eastAsia"/>
                <w:b/>
                <w:color w:val="FF0000"/>
                <w:sz w:val="24"/>
                <w:szCs w:val="24"/>
                <w:u w:val="single"/>
                <w:lang w:eastAsia="ja-JP"/>
              </w:rPr>
              <w:t>内容を</w:t>
            </w:r>
            <w:r w:rsidRPr="00425E21">
              <w:rPr>
                <w:rFonts w:ascii="BIZ UDPゴシック" w:eastAsia="BIZ UDPゴシック" w:hAnsi="BIZ UDPゴシック"/>
                <w:b/>
                <w:color w:val="FF0000"/>
                <w:sz w:val="24"/>
                <w:szCs w:val="24"/>
                <w:u w:val="single"/>
                <w:lang w:eastAsia="ja-JP"/>
              </w:rPr>
              <w:t>協議</w:t>
            </w:r>
            <w:r w:rsidR="008F7D1E">
              <w:rPr>
                <w:rFonts w:ascii="BIZ UDPゴシック" w:eastAsia="BIZ UDPゴシック" w:hAnsi="BIZ UDPゴシック" w:hint="eastAsia"/>
                <w:b/>
                <w:color w:val="FF0000"/>
                <w:sz w:val="24"/>
                <w:szCs w:val="24"/>
                <w:u w:val="single"/>
                <w:lang w:eastAsia="ja-JP"/>
              </w:rPr>
              <w:t>し、</w:t>
            </w:r>
            <w:r w:rsidRPr="00425E21">
              <w:rPr>
                <w:rFonts w:ascii="BIZ UDPゴシック" w:eastAsia="BIZ UDPゴシック" w:hAnsi="BIZ UDPゴシック"/>
                <w:b/>
                <w:color w:val="FF0000"/>
                <w:sz w:val="24"/>
                <w:szCs w:val="24"/>
                <w:u w:val="single"/>
                <w:lang w:eastAsia="ja-JP"/>
              </w:rPr>
              <w:t>とりまとめる。</w:t>
            </w:r>
          </w:p>
        </w:tc>
        <w:tc>
          <w:tcPr>
            <w:tcW w:w="2312" w:type="dxa"/>
            <w:tcMar>
              <w:top w:w="80" w:type="dxa"/>
              <w:left w:w="100" w:type="dxa"/>
              <w:bottom w:w="80" w:type="dxa"/>
              <w:right w:w="100" w:type="dxa"/>
            </w:tcMar>
          </w:tcPr>
          <w:p w14:paraId="3733250B" w14:textId="77777777" w:rsidR="003E16FE" w:rsidRPr="00633830" w:rsidRDefault="003E16FE" w:rsidP="008B0A45">
            <w:pPr>
              <w:jc w:val="center"/>
              <w:rPr>
                <w:rFonts w:ascii="BIZ UDPゴシック" w:eastAsia="BIZ UDPゴシック" w:hAnsi="BIZ UDPゴシック"/>
                <w:color w:val="auto"/>
                <w:sz w:val="24"/>
                <w:szCs w:val="24"/>
              </w:rPr>
            </w:pPr>
            <w:r w:rsidRPr="00633830">
              <w:rPr>
                <w:rFonts w:ascii="BIZ UDPゴシック" w:eastAsia="BIZ UDPゴシック" w:hAnsi="BIZ UDPゴシック"/>
                <w:color w:val="auto"/>
                <w:sz w:val="24"/>
                <w:szCs w:val="24"/>
              </w:rPr>
              <w:t>要綱第7条第4項</w:t>
            </w:r>
          </w:p>
        </w:tc>
      </w:tr>
      <w:tr w:rsidR="003E16FE" w:rsidRPr="0031524C" w14:paraId="5EAFEABE" w14:textId="77777777" w:rsidTr="008B0A45">
        <w:trPr>
          <w:jc w:val="center"/>
        </w:trPr>
        <w:tc>
          <w:tcPr>
            <w:tcW w:w="3114" w:type="dxa"/>
          </w:tcPr>
          <w:p w14:paraId="4A231AA8" w14:textId="77777777" w:rsidR="003E16FE" w:rsidRPr="0031524C" w:rsidRDefault="003E16FE" w:rsidP="008B0A45">
            <w:pPr>
              <w:spacing w:before="20" w:after="20"/>
              <w:jc w:val="center"/>
              <w:rPr>
                <w:rFonts w:ascii="BIZ UDPゴシック" w:eastAsia="BIZ UDPゴシック" w:hAnsi="BIZ UDPゴシック"/>
                <w:sz w:val="24"/>
                <w:szCs w:val="24"/>
                <w:lang w:eastAsia="ja-JP"/>
              </w:rPr>
            </w:pPr>
            <w:r w:rsidRPr="0031524C">
              <w:rPr>
                <w:rFonts w:ascii="BIZ UDPゴシック" w:eastAsia="BIZ UDPゴシック" w:hAnsi="BIZ UDPゴシック"/>
                <w:b/>
                <w:color w:val="C00000"/>
                <w:sz w:val="24"/>
                <w:szCs w:val="24"/>
                <w:lang w:eastAsia="ja-JP"/>
              </w:rPr>
              <w:t>▼ 【報告】 協議結果を報告</w:t>
            </w:r>
          </w:p>
        </w:tc>
        <w:tc>
          <w:tcPr>
            <w:tcW w:w="3402" w:type="dxa"/>
          </w:tcPr>
          <w:p w14:paraId="3FC27905" w14:textId="77777777" w:rsidR="003E16FE" w:rsidRPr="0031524C" w:rsidRDefault="003E16FE" w:rsidP="008B0A45">
            <w:pPr>
              <w:rPr>
                <w:rFonts w:ascii="BIZ UDPゴシック" w:eastAsia="BIZ UDPゴシック" w:hAnsi="BIZ UDPゴシック"/>
                <w:sz w:val="24"/>
                <w:szCs w:val="24"/>
                <w:lang w:eastAsia="ja-JP"/>
              </w:rPr>
            </w:pPr>
          </w:p>
        </w:tc>
        <w:tc>
          <w:tcPr>
            <w:tcW w:w="2312" w:type="dxa"/>
          </w:tcPr>
          <w:p w14:paraId="22A9946D" w14:textId="77777777" w:rsidR="003E16FE" w:rsidRPr="00633830" w:rsidRDefault="003E16FE" w:rsidP="008B0A45">
            <w:pPr>
              <w:rPr>
                <w:rFonts w:ascii="BIZ UDPゴシック" w:eastAsia="BIZ UDPゴシック" w:hAnsi="BIZ UDPゴシック"/>
                <w:color w:val="auto"/>
                <w:sz w:val="24"/>
                <w:szCs w:val="24"/>
                <w:lang w:eastAsia="ja-JP"/>
              </w:rPr>
            </w:pPr>
          </w:p>
        </w:tc>
      </w:tr>
      <w:tr w:rsidR="003E16FE" w:rsidRPr="0031524C" w14:paraId="5E0A8655" w14:textId="77777777" w:rsidTr="008B0A45">
        <w:trPr>
          <w:jc w:val="center"/>
        </w:trPr>
        <w:tc>
          <w:tcPr>
            <w:tcW w:w="3114" w:type="dxa"/>
            <w:shd w:val="clear" w:color="auto" w:fill="E2EFDA"/>
            <w:tcMar>
              <w:top w:w="80" w:type="dxa"/>
              <w:left w:w="100" w:type="dxa"/>
              <w:bottom w:w="80" w:type="dxa"/>
              <w:right w:w="100" w:type="dxa"/>
            </w:tcMar>
          </w:tcPr>
          <w:p w14:paraId="538E06C8" w14:textId="77777777" w:rsidR="003E16FE" w:rsidRDefault="003E16FE" w:rsidP="008B0A45">
            <w:pPr>
              <w:jc w:val="center"/>
              <w:rPr>
                <w:rFonts w:ascii="BIZ UDPゴシック" w:eastAsia="BIZ UDPゴシック" w:hAnsi="BIZ UDPゴシック"/>
                <w:b/>
                <w:color w:val="375623"/>
                <w:sz w:val="28"/>
                <w:szCs w:val="28"/>
                <w:lang w:eastAsia="ja-JP"/>
              </w:rPr>
            </w:pPr>
            <w:r w:rsidRPr="0031524C">
              <w:rPr>
                <w:rFonts w:ascii="BIZ UDPゴシック" w:eastAsia="BIZ UDPゴシック" w:hAnsi="BIZ UDPゴシック"/>
                <w:b/>
                <w:color w:val="375623"/>
                <w:sz w:val="28"/>
                <w:szCs w:val="28"/>
              </w:rPr>
              <w:t>③ 教育委員会</w:t>
            </w:r>
          </w:p>
          <w:p w14:paraId="1DCD705D" w14:textId="3503C71F" w:rsidR="00C064D5" w:rsidRPr="0031524C" w:rsidRDefault="00C064D5" w:rsidP="008B0A45">
            <w:pPr>
              <w:jc w:val="center"/>
              <w:rPr>
                <w:rFonts w:ascii="BIZ UDPゴシック" w:eastAsia="BIZ UDPゴシック" w:hAnsi="BIZ UDPゴシック" w:hint="eastAsia"/>
                <w:sz w:val="28"/>
                <w:szCs w:val="28"/>
                <w:lang w:eastAsia="ja-JP"/>
              </w:rPr>
            </w:pPr>
            <w:r>
              <w:rPr>
                <w:rFonts w:ascii="BIZ UDPゴシック" w:eastAsia="BIZ UDPゴシック" w:hAnsi="BIZ UDPゴシック" w:hint="eastAsia"/>
                <w:b/>
                <w:color w:val="375623"/>
                <w:sz w:val="28"/>
                <w:szCs w:val="28"/>
                <w:lang w:eastAsia="ja-JP"/>
              </w:rPr>
              <w:t>（会議）</w:t>
            </w:r>
          </w:p>
        </w:tc>
        <w:tc>
          <w:tcPr>
            <w:tcW w:w="3402" w:type="dxa"/>
            <w:tcMar>
              <w:top w:w="80" w:type="dxa"/>
              <w:left w:w="100" w:type="dxa"/>
              <w:bottom w:w="80" w:type="dxa"/>
              <w:right w:w="100" w:type="dxa"/>
            </w:tcMar>
          </w:tcPr>
          <w:p w14:paraId="6D5C647E" w14:textId="0DF2105B" w:rsidR="003E16FE" w:rsidRPr="0031524C" w:rsidRDefault="003E16FE" w:rsidP="008B0A45">
            <w:pPr>
              <w:rPr>
                <w:rFonts w:ascii="BIZ UDPゴシック" w:eastAsia="BIZ UDPゴシック" w:hAnsi="BIZ UDPゴシック"/>
                <w:sz w:val="24"/>
                <w:szCs w:val="24"/>
                <w:lang w:eastAsia="ja-JP"/>
              </w:rPr>
            </w:pPr>
            <w:r w:rsidRPr="00633830">
              <w:rPr>
                <w:rFonts w:ascii="BIZ UDPゴシック" w:eastAsia="BIZ UDPゴシック" w:hAnsi="BIZ UDPゴシック"/>
                <w:color w:val="auto"/>
                <w:sz w:val="24"/>
                <w:szCs w:val="24"/>
                <w:lang w:eastAsia="ja-JP"/>
              </w:rPr>
              <w:t>【施策への最終決定】</w:t>
            </w:r>
            <w:r w:rsidRPr="00633830">
              <w:rPr>
                <w:rFonts w:ascii="BIZ UDPゴシック" w:eastAsia="BIZ UDPゴシック" w:hAnsi="BIZ UDPゴシック"/>
                <w:color w:val="auto"/>
                <w:sz w:val="24"/>
                <w:szCs w:val="24"/>
                <w:lang w:eastAsia="ja-JP"/>
              </w:rPr>
              <w:br/>
            </w:r>
            <w:r w:rsidRPr="00425E21">
              <w:rPr>
                <w:rFonts w:ascii="BIZ UDPゴシック" w:eastAsia="BIZ UDPゴシック" w:hAnsi="BIZ UDPゴシック"/>
                <w:b/>
                <w:color w:val="FF0000"/>
                <w:sz w:val="24"/>
                <w:szCs w:val="24"/>
                <w:u w:val="single"/>
                <w:lang w:eastAsia="ja-JP"/>
              </w:rPr>
              <w:t>全体会からの報告を受け、</w:t>
            </w:r>
            <w:r w:rsidR="008F7D1E">
              <w:rPr>
                <w:rFonts w:ascii="BIZ UDPゴシック" w:eastAsia="BIZ UDPゴシック" w:hAnsi="BIZ UDPゴシック" w:hint="eastAsia"/>
                <w:b/>
                <w:color w:val="FF0000"/>
                <w:sz w:val="24"/>
                <w:szCs w:val="24"/>
                <w:u w:val="single"/>
                <w:lang w:eastAsia="ja-JP"/>
              </w:rPr>
              <w:t>教育委員会の会議で審議する。</w:t>
            </w:r>
          </w:p>
        </w:tc>
        <w:tc>
          <w:tcPr>
            <w:tcW w:w="2312" w:type="dxa"/>
            <w:tcMar>
              <w:top w:w="80" w:type="dxa"/>
              <w:left w:w="100" w:type="dxa"/>
              <w:bottom w:w="80" w:type="dxa"/>
              <w:right w:w="100" w:type="dxa"/>
            </w:tcMar>
          </w:tcPr>
          <w:p w14:paraId="0C882545" w14:textId="77777777" w:rsidR="003E16FE" w:rsidRPr="00633830" w:rsidRDefault="003E16FE" w:rsidP="008B0A45">
            <w:pPr>
              <w:jc w:val="center"/>
              <w:rPr>
                <w:rFonts w:ascii="BIZ UDPゴシック" w:eastAsia="BIZ UDPゴシック" w:hAnsi="BIZ UDPゴシック"/>
                <w:color w:val="auto"/>
                <w:sz w:val="24"/>
                <w:szCs w:val="24"/>
              </w:rPr>
            </w:pPr>
            <w:r w:rsidRPr="00633830">
              <w:rPr>
                <w:rFonts w:ascii="BIZ UDPゴシック" w:eastAsia="BIZ UDPゴシック" w:hAnsi="BIZ UDPゴシック"/>
                <w:color w:val="auto"/>
                <w:sz w:val="24"/>
                <w:szCs w:val="24"/>
              </w:rPr>
              <w:t>（報告先）</w:t>
            </w:r>
          </w:p>
        </w:tc>
      </w:tr>
    </w:tbl>
    <w:p w14:paraId="43411DCC" w14:textId="77777777" w:rsidR="00C31AB6" w:rsidRPr="003E16FE" w:rsidRDefault="00C31AB6" w:rsidP="003E16FE">
      <w:pPr>
        <w:spacing w:after="0" w:line="240" w:lineRule="auto"/>
        <w:rPr>
          <w:rFonts w:ascii="BIZ UDPゴシック" w:eastAsia="BIZ UDPゴシック" w:hAnsi="BIZ UDPゴシック"/>
          <w:b/>
          <w:color w:val="1F4E78"/>
          <w:sz w:val="28"/>
          <w:szCs w:val="28"/>
          <w:lang w:eastAsia="ja-JP"/>
        </w:rPr>
      </w:pPr>
    </w:p>
    <w:p w14:paraId="720572E1" w14:textId="1EB756A9" w:rsidR="00C31AB6" w:rsidRPr="0031524C" w:rsidRDefault="00C31AB6" w:rsidP="00C31AB6">
      <w:pPr>
        <w:spacing w:before="200" w:after="80"/>
        <w:rPr>
          <w:rFonts w:ascii="BIZ UDPゴシック" w:eastAsia="BIZ UDPゴシック" w:hAnsi="BIZ UDPゴシック"/>
          <w:sz w:val="28"/>
          <w:szCs w:val="28"/>
          <w:lang w:eastAsia="ja-JP"/>
        </w:rPr>
      </w:pPr>
      <w:r>
        <w:rPr>
          <w:rFonts w:ascii="BIZ UDPゴシック" w:eastAsia="BIZ UDPゴシック" w:hAnsi="BIZ UDPゴシック" w:hint="eastAsia"/>
          <w:b/>
          <w:color w:val="1F4E78"/>
          <w:sz w:val="28"/>
          <w:szCs w:val="28"/>
          <w:lang w:eastAsia="ja-JP"/>
        </w:rPr>
        <w:t>４</w:t>
      </w:r>
      <w:r w:rsidRPr="0031524C">
        <w:rPr>
          <w:rFonts w:ascii="BIZ UDPゴシック" w:eastAsia="BIZ UDPゴシック" w:hAnsi="BIZ UDPゴシック"/>
          <w:b/>
          <w:color w:val="1F4E78"/>
          <w:sz w:val="28"/>
          <w:szCs w:val="28"/>
          <w:lang w:eastAsia="ja-JP"/>
        </w:rPr>
        <w:t>. 開校準備委員会設置要綱（重要条文の抜粋）</w:t>
      </w:r>
    </w:p>
    <w:tbl>
      <w:tblPr>
        <w:tblW w:w="0" w:type="auto"/>
        <w:jc w:val="center"/>
        <w:tblLook w:val="04A0" w:firstRow="1" w:lastRow="0" w:firstColumn="1" w:lastColumn="0" w:noHBand="0" w:noVBand="1"/>
      </w:tblPr>
      <w:tblGrid>
        <w:gridCol w:w="2307"/>
        <w:gridCol w:w="6531"/>
      </w:tblGrid>
      <w:tr w:rsidR="00C31AB6" w:rsidRPr="0031524C" w14:paraId="6B948263" w14:textId="77777777" w:rsidTr="003E16FE">
        <w:trPr>
          <w:trHeight w:val="985"/>
          <w:jc w:val="center"/>
        </w:trPr>
        <w:tc>
          <w:tcPr>
            <w:tcW w:w="2592" w:type="dxa"/>
            <w:shd w:val="clear" w:color="auto" w:fill="F2F2F2"/>
            <w:tcMar>
              <w:top w:w="60" w:type="dxa"/>
              <w:left w:w="80" w:type="dxa"/>
              <w:bottom w:w="60" w:type="dxa"/>
              <w:right w:w="80" w:type="dxa"/>
            </w:tcMar>
          </w:tcPr>
          <w:p w14:paraId="561504DE" w14:textId="77777777" w:rsidR="00C31AB6" w:rsidRPr="0031524C" w:rsidRDefault="00C31AB6" w:rsidP="008B0A45">
            <w:pPr>
              <w:spacing w:after="0"/>
              <w:rPr>
                <w:rFonts w:ascii="BIZ UDPゴシック" w:eastAsia="BIZ UDPゴシック" w:hAnsi="BIZ UDPゴシック"/>
                <w:sz w:val="24"/>
                <w:szCs w:val="24"/>
              </w:rPr>
            </w:pPr>
            <w:r w:rsidRPr="0031524C">
              <w:rPr>
                <w:rFonts w:ascii="BIZ UDPゴシック" w:eastAsia="BIZ UDPゴシック" w:hAnsi="BIZ UDPゴシック"/>
                <w:b/>
                <w:sz w:val="24"/>
                <w:szCs w:val="24"/>
              </w:rPr>
              <w:t>第1条（設置）</w:t>
            </w:r>
          </w:p>
        </w:tc>
        <w:tc>
          <w:tcPr>
            <w:tcW w:w="7488" w:type="dxa"/>
            <w:tcMar>
              <w:top w:w="60" w:type="dxa"/>
              <w:left w:w="80" w:type="dxa"/>
              <w:bottom w:w="60" w:type="dxa"/>
              <w:right w:w="80" w:type="dxa"/>
            </w:tcMar>
          </w:tcPr>
          <w:p w14:paraId="7F689E79" w14:textId="77777777" w:rsidR="00C31AB6" w:rsidRPr="0031524C" w:rsidRDefault="00C31AB6" w:rsidP="008B0A45">
            <w:pPr>
              <w:spacing w:after="0"/>
              <w:rPr>
                <w:rFonts w:ascii="BIZ UDPゴシック" w:eastAsia="BIZ UDPゴシック" w:hAnsi="BIZ UDPゴシック"/>
                <w:sz w:val="24"/>
                <w:szCs w:val="24"/>
                <w:lang w:eastAsia="ja-JP"/>
              </w:rPr>
            </w:pPr>
            <w:r w:rsidRPr="00ED5204">
              <w:rPr>
                <w:rFonts w:ascii="BIZ UDPゴシック" w:eastAsia="BIZ UDPゴシック" w:hAnsi="BIZ UDPゴシック"/>
                <w:color w:val="auto"/>
                <w:sz w:val="24"/>
                <w:szCs w:val="24"/>
                <w:lang w:eastAsia="ja-JP"/>
              </w:rPr>
              <w:t>地域、保護者、学校及び教育委員会が一体となり、小中一貫教育の推進及び子どものためのよりよい教育環境の創出について協議するために委員会を設置する。</w:t>
            </w:r>
          </w:p>
        </w:tc>
      </w:tr>
      <w:tr w:rsidR="00C31AB6" w:rsidRPr="0031524C" w14:paraId="7EDA8070" w14:textId="77777777" w:rsidTr="003E16FE">
        <w:trPr>
          <w:trHeight w:val="635"/>
          <w:jc w:val="center"/>
        </w:trPr>
        <w:tc>
          <w:tcPr>
            <w:tcW w:w="2592" w:type="dxa"/>
            <w:shd w:val="clear" w:color="auto" w:fill="F2F2F2"/>
            <w:tcMar>
              <w:top w:w="60" w:type="dxa"/>
              <w:left w:w="80" w:type="dxa"/>
              <w:bottom w:w="60" w:type="dxa"/>
              <w:right w:w="80" w:type="dxa"/>
            </w:tcMar>
          </w:tcPr>
          <w:p w14:paraId="3B5B08AD" w14:textId="77777777" w:rsidR="00C31AB6" w:rsidRPr="0031524C" w:rsidRDefault="00C31AB6" w:rsidP="008B0A45">
            <w:pPr>
              <w:spacing w:after="0"/>
              <w:rPr>
                <w:rFonts w:ascii="BIZ UDPゴシック" w:eastAsia="BIZ UDPゴシック" w:hAnsi="BIZ UDPゴシック"/>
                <w:sz w:val="24"/>
                <w:szCs w:val="24"/>
                <w:lang w:eastAsia="ja-JP"/>
              </w:rPr>
            </w:pPr>
            <w:r w:rsidRPr="0031524C">
              <w:rPr>
                <w:rFonts w:ascii="BIZ UDPゴシック" w:eastAsia="BIZ UDPゴシック" w:hAnsi="BIZ UDPゴシック"/>
                <w:b/>
                <w:sz w:val="24"/>
                <w:szCs w:val="24"/>
                <w:lang w:eastAsia="ja-JP"/>
              </w:rPr>
              <w:t>第7条第1・4項</w:t>
            </w:r>
            <w:r w:rsidRPr="0031524C">
              <w:rPr>
                <w:rFonts w:ascii="BIZ UDPゴシック" w:eastAsia="BIZ UDPゴシック" w:hAnsi="BIZ UDPゴシック"/>
                <w:b/>
                <w:sz w:val="24"/>
                <w:szCs w:val="24"/>
                <w:lang w:eastAsia="ja-JP"/>
              </w:rPr>
              <w:br/>
              <w:t>（全体会）</w:t>
            </w:r>
          </w:p>
        </w:tc>
        <w:tc>
          <w:tcPr>
            <w:tcW w:w="7488" w:type="dxa"/>
            <w:tcMar>
              <w:top w:w="60" w:type="dxa"/>
              <w:left w:w="80" w:type="dxa"/>
              <w:bottom w:w="60" w:type="dxa"/>
              <w:right w:w="80" w:type="dxa"/>
            </w:tcMar>
          </w:tcPr>
          <w:p w14:paraId="2E68A04D" w14:textId="77777777" w:rsidR="00C31AB6" w:rsidRPr="0031524C" w:rsidRDefault="00C31AB6" w:rsidP="008B0A45">
            <w:pPr>
              <w:spacing w:after="0"/>
              <w:rPr>
                <w:rFonts w:ascii="BIZ UDPゴシック" w:eastAsia="BIZ UDPゴシック" w:hAnsi="BIZ UDPゴシック"/>
                <w:sz w:val="24"/>
                <w:szCs w:val="24"/>
                <w:lang w:eastAsia="ja-JP"/>
              </w:rPr>
            </w:pPr>
            <w:r w:rsidRPr="008F7D1E">
              <w:rPr>
                <w:rFonts w:ascii="BIZ UDPゴシック" w:eastAsia="BIZ UDPゴシック" w:hAnsi="BIZ UDPゴシック"/>
                <w:color w:val="auto"/>
                <w:sz w:val="24"/>
                <w:szCs w:val="24"/>
                <w:lang w:eastAsia="ja-JP"/>
              </w:rPr>
              <w:t>全体会は委員長が招集し、議長となる。</w:t>
            </w:r>
            <w:r w:rsidRPr="0031524C">
              <w:rPr>
                <w:rFonts w:ascii="BIZ UDPゴシック" w:eastAsia="BIZ UDPゴシック" w:hAnsi="BIZ UDPゴシック"/>
                <w:b/>
                <w:color w:val="FF0000"/>
                <w:sz w:val="24"/>
                <w:szCs w:val="24"/>
                <w:u w:val="single"/>
                <w:lang w:eastAsia="ja-JP"/>
              </w:rPr>
              <w:t>委員長は、全体会で協議した結果を教育委員会に報告する。</w:t>
            </w:r>
          </w:p>
        </w:tc>
      </w:tr>
      <w:tr w:rsidR="00C31AB6" w:rsidRPr="0031524C" w14:paraId="57751568" w14:textId="77777777" w:rsidTr="003E16FE">
        <w:trPr>
          <w:trHeight w:val="1074"/>
          <w:jc w:val="center"/>
        </w:trPr>
        <w:tc>
          <w:tcPr>
            <w:tcW w:w="2592" w:type="dxa"/>
            <w:shd w:val="clear" w:color="auto" w:fill="F2F2F2"/>
            <w:tcMar>
              <w:top w:w="60" w:type="dxa"/>
              <w:left w:w="80" w:type="dxa"/>
              <w:bottom w:w="60" w:type="dxa"/>
              <w:right w:w="80" w:type="dxa"/>
            </w:tcMar>
          </w:tcPr>
          <w:p w14:paraId="1F7E3A0E" w14:textId="77777777" w:rsidR="00C31AB6" w:rsidRPr="0031524C" w:rsidRDefault="00C31AB6" w:rsidP="008B0A45">
            <w:pPr>
              <w:spacing w:after="0"/>
              <w:rPr>
                <w:rFonts w:ascii="BIZ UDPゴシック" w:eastAsia="BIZ UDPゴシック" w:hAnsi="BIZ UDPゴシック"/>
                <w:sz w:val="24"/>
                <w:szCs w:val="24"/>
                <w:lang w:eastAsia="ja-JP"/>
              </w:rPr>
            </w:pPr>
            <w:r w:rsidRPr="0031524C">
              <w:rPr>
                <w:rFonts w:ascii="BIZ UDPゴシック" w:eastAsia="BIZ UDPゴシック" w:hAnsi="BIZ UDPゴシック"/>
                <w:b/>
                <w:sz w:val="24"/>
                <w:szCs w:val="24"/>
                <w:lang w:eastAsia="ja-JP"/>
              </w:rPr>
              <w:t>第8条第1・3項</w:t>
            </w:r>
            <w:r w:rsidRPr="0031524C">
              <w:rPr>
                <w:rFonts w:ascii="BIZ UDPゴシック" w:eastAsia="BIZ UDPゴシック" w:hAnsi="BIZ UDPゴシック"/>
                <w:b/>
                <w:sz w:val="24"/>
                <w:szCs w:val="24"/>
                <w:lang w:eastAsia="ja-JP"/>
              </w:rPr>
              <w:br/>
              <w:t>（専門部会）</w:t>
            </w:r>
          </w:p>
        </w:tc>
        <w:tc>
          <w:tcPr>
            <w:tcW w:w="7488" w:type="dxa"/>
            <w:tcMar>
              <w:top w:w="60" w:type="dxa"/>
              <w:left w:w="80" w:type="dxa"/>
              <w:bottom w:w="60" w:type="dxa"/>
              <w:right w:w="80" w:type="dxa"/>
            </w:tcMar>
          </w:tcPr>
          <w:p w14:paraId="4885FE2E" w14:textId="77777777" w:rsidR="00C31AB6" w:rsidRPr="0031524C" w:rsidRDefault="00C31AB6" w:rsidP="008B0A45">
            <w:pPr>
              <w:spacing w:after="0"/>
              <w:rPr>
                <w:rFonts w:ascii="BIZ UDPゴシック" w:eastAsia="BIZ UDPゴシック" w:hAnsi="BIZ UDPゴシック"/>
                <w:sz w:val="24"/>
                <w:szCs w:val="24"/>
                <w:lang w:eastAsia="ja-JP"/>
              </w:rPr>
            </w:pPr>
            <w:r w:rsidRPr="008F7D1E">
              <w:rPr>
                <w:rFonts w:ascii="BIZ UDPゴシック" w:eastAsia="BIZ UDPゴシック" w:hAnsi="BIZ UDPゴシック"/>
                <w:color w:val="auto"/>
                <w:sz w:val="24"/>
                <w:szCs w:val="24"/>
                <w:lang w:eastAsia="ja-JP"/>
              </w:rPr>
              <w:t>委員長は必要に応じて専門部会（部会）を置くことができる。</w:t>
            </w:r>
            <w:r w:rsidRPr="0031524C">
              <w:rPr>
                <w:rFonts w:ascii="BIZ UDPゴシック" w:eastAsia="BIZ UDPゴシック" w:hAnsi="BIZ UDPゴシック"/>
                <w:b/>
                <w:color w:val="FF0000"/>
                <w:sz w:val="24"/>
                <w:szCs w:val="24"/>
                <w:u w:val="single"/>
                <w:lang w:eastAsia="ja-JP"/>
              </w:rPr>
              <w:t>部会は第2条各号の事項について協議し、その結果を全体会に報告する</w:t>
            </w:r>
            <w:r w:rsidRPr="008F7D1E">
              <w:rPr>
                <w:rFonts w:ascii="BIZ UDPゴシック" w:eastAsia="BIZ UDPゴシック" w:hAnsi="BIZ UDPゴシック"/>
                <w:color w:val="auto"/>
                <w:sz w:val="24"/>
                <w:szCs w:val="24"/>
                <w:lang w:eastAsia="ja-JP"/>
              </w:rPr>
              <w:t>ものとする。</w:t>
            </w:r>
          </w:p>
        </w:tc>
      </w:tr>
    </w:tbl>
    <w:p w14:paraId="41C3BC79" w14:textId="5F2E05DB" w:rsidR="004875A1" w:rsidRPr="003E16FE" w:rsidRDefault="004875A1" w:rsidP="003E16FE">
      <w:pPr>
        <w:spacing w:before="200" w:after="0"/>
        <w:ind w:right="960"/>
        <w:rPr>
          <w:rFonts w:ascii="BIZ UDPゴシック" w:eastAsia="BIZ UDPゴシック" w:hAnsi="BIZ UDPゴシック"/>
          <w:sz w:val="16"/>
          <w:szCs w:val="16"/>
          <w:lang w:eastAsia="ja-JP"/>
        </w:rPr>
      </w:pPr>
    </w:p>
    <w:sectPr w:rsidR="004875A1" w:rsidRPr="003E16FE" w:rsidSect="00C31AB6">
      <w:headerReference w:type="default" r:id="rId8"/>
      <w:pgSz w:w="12240" w:h="15840"/>
      <w:pgMar w:top="1985"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4EC0B" w14:textId="77777777" w:rsidR="00706B00" w:rsidRDefault="00706B00" w:rsidP="00F26B01">
      <w:pPr>
        <w:spacing w:after="0" w:line="240" w:lineRule="auto"/>
      </w:pPr>
      <w:r>
        <w:separator/>
      </w:r>
    </w:p>
  </w:endnote>
  <w:endnote w:type="continuationSeparator" w:id="0">
    <w:p w14:paraId="3EC7F521" w14:textId="77777777" w:rsidR="00706B00" w:rsidRDefault="00706B00" w:rsidP="00F26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814EA" w14:textId="77777777" w:rsidR="00706B00" w:rsidRDefault="00706B00" w:rsidP="00F26B01">
      <w:pPr>
        <w:spacing w:after="0" w:line="240" w:lineRule="auto"/>
      </w:pPr>
      <w:r>
        <w:separator/>
      </w:r>
    </w:p>
  </w:footnote>
  <w:footnote w:type="continuationSeparator" w:id="0">
    <w:p w14:paraId="30B2AB37" w14:textId="77777777" w:rsidR="00706B00" w:rsidRDefault="00706B00" w:rsidP="00F26B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37B09" w14:textId="51C7A1AD" w:rsidR="00C31AB6" w:rsidRPr="00C31AB6" w:rsidRDefault="00C31AB6" w:rsidP="00C31AB6">
    <w:pPr>
      <w:pStyle w:val="a5"/>
      <w:jc w:val="right"/>
      <w:rPr>
        <w:rFonts w:ascii="BIZ UDPゴシック" w:eastAsia="BIZ UDPゴシック" w:hAnsi="BIZ UDPゴシック"/>
        <w:color w:val="auto"/>
        <w:sz w:val="32"/>
        <w:szCs w:val="32"/>
        <w:bdr w:val="single" w:sz="4" w:space="0" w:color="auto"/>
      </w:rPr>
    </w:pPr>
    <w:r w:rsidRPr="00C31AB6">
      <w:rPr>
        <w:rFonts w:ascii="BIZ UDPゴシック" w:eastAsia="BIZ UDPゴシック" w:hAnsi="BIZ UDPゴシック" w:hint="eastAsia"/>
        <w:color w:val="auto"/>
        <w:sz w:val="32"/>
        <w:szCs w:val="32"/>
        <w:bdr w:val="single" w:sz="4" w:space="0" w:color="auto"/>
        <w:lang w:eastAsia="ja-JP"/>
      </w:rPr>
      <w:t>別紙１</w:t>
    </w:r>
  </w:p>
  <w:p w14:paraId="25449490" w14:textId="77777777" w:rsidR="00C31AB6" w:rsidRDefault="00C31AB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10228592">
    <w:abstractNumId w:val="8"/>
  </w:num>
  <w:num w:numId="2" w16cid:durableId="1655644809">
    <w:abstractNumId w:val="6"/>
  </w:num>
  <w:num w:numId="3" w16cid:durableId="902912538">
    <w:abstractNumId w:val="5"/>
  </w:num>
  <w:num w:numId="4" w16cid:durableId="639728505">
    <w:abstractNumId w:val="4"/>
  </w:num>
  <w:num w:numId="5" w16cid:durableId="1025595656">
    <w:abstractNumId w:val="7"/>
  </w:num>
  <w:num w:numId="6" w16cid:durableId="424156423">
    <w:abstractNumId w:val="3"/>
  </w:num>
  <w:num w:numId="7" w16cid:durableId="1754740285">
    <w:abstractNumId w:val="2"/>
  </w:num>
  <w:num w:numId="8" w16cid:durableId="1925609406">
    <w:abstractNumId w:val="1"/>
  </w:num>
  <w:num w:numId="9" w16cid:durableId="1908807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evenAndOddHeaders/>
  <w:characterSpacingControl w:val="doNotCompress"/>
  <w:hdrShapeDefaults>
    <o:shapedefaults v:ext="edit" spidmax="1536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A41D9"/>
    <w:rsid w:val="0015074B"/>
    <w:rsid w:val="001D2FC4"/>
    <w:rsid w:val="0029639D"/>
    <w:rsid w:val="0031524C"/>
    <w:rsid w:val="00326F90"/>
    <w:rsid w:val="003B3ED8"/>
    <w:rsid w:val="003E16FE"/>
    <w:rsid w:val="00425E21"/>
    <w:rsid w:val="004418BB"/>
    <w:rsid w:val="004875A1"/>
    <w:rsid w:val="00633830"/>
    <w:rsid w:val="00706B00"/>
    <w:rsid w:val="008F7D1E"/>
    <w:rsid w:val="00AA1D8D"/>
    <w:rsid w:val="00B47730"/>
    <w:rsid w:val="00B6338B"/>
    <w:rsid w:val="00C064D5"/>
    <w:rsid w:val="00C31AB6"/>
    <w:rsid w:val="00CB0664"/>
    <w:rsid w:val="00CB2BFD"/>
    <w:rsid w:val="00ED5204"/>
    <w:rsid w:val="00F26B0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1">
      <v:textbox inset="5.85pt,.7pt,5.85pt,.7pt"/>
    </o:shapedefaults>
    <o:shapelayout v:ext="edit">
      <o:idmap v:ext="edit" data="1"/>
    </o:shapelayout>
  </w:shapeDefaults>
  <w:decimalSymbol w:val="."/>
  <w:listSeparator w:val=","/>
  <w14:docId w14:val="25950517"/>
  <w14:defaultImageDpi w14:val="300"/>
  <w15:docId w15:val="{96810042-A97E-4758-9094-EB7DED09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メイリオ" w:hAnsi="メイリオ"/>
      <w:color w:val="333333"/>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Web">
    <w:name w:val="Normal (Web)"/>
    <w:basedOn w:val="a1"/>
    <w:uiPriority w:val="99"/>
    <w:semiHidden/>
    <w:unhideWhenUsed/>
    <w:rsid w:val="00C31AB6"/>
    <w:pPr>
      <w:spacing w:before="100" w:beforeAutospacing="1" w:after="100" w:afterAutospacing="1" w:line="240" w:lineRule="auto"/>
    </w:pPr>
    <w:rPr>
      <w:rFonts w:ascii="ＭＳ Ｐゴシック" w:eastAsia="ＭＳ Ｐゴシック" w:hAnsi="ＭＳ Ｐゴシック" w:cs="ＭＳ Ｐゴシック"/>
      <w:color w:val="auto"/>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C1558-918D-47F3-BEA9-5279EB5D6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114</Words>
  <Characters>650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MJ5031</cp:lastModifiedBy>
  <cp:revision>10</cp:revision>
  <cp:lastPrinted>2026-09-01T06:35:00Z</cp:lastPrinted>
  <dcterms:created xsi:type="dcterms:W3CDTF">2026-08-31T06:37:00Z</dcterms:created>
  <dcterms:modified xsi:type="dcterms:W3CDTF">2026-09-03T05:00:00Z</dcterms:modified>
  <cp:category/>
</cp:coreProperties>
</file>