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E1" w:rsidRPr="00C361D3" w:rsidRDefault="005900E1" w:rsidP="005900E1">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t>様式第10号</w:t>
      </w:r>
    </w:p>
    <w:p w:rsidR="005900E1" w:rsidRPr="00C361D3" w:rsidRDefault="005900E1" w:rsidP="005900E1">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5900E1" w:rsidRPr="00C361D3" w:rsidRDefault="005900E1" w:rsidP="005900E1">
      <w:pPr>
        <w:ind w:firstLineChars="200" w:firstLine="564"/>
        <w:rPr>
          <w:rFonts w:asciiTheme="minorEastAsia" w:eastAsiaTheme="minorEastAsia" w:hAnsiTheme="minorEastAsia"/>
          <w:b/>
          <w:sz w:val="22"/>
        </w:rPr>
      </w:pPr>
      <w:r w:rsidRPr="00C361D3">
        <w:rPr>
          <w:rFonts w:asciiTheme="minorEastAsia" w:eastAsiaTheme="minorEastAsia" w:hAnsiTheme="minorEastAsia" w:hint="eastAsia"/>
          <w:b/>
          <w:sz w:val="24"/>
          <w:szCs w:val="24"/>
        </w:rPr>
        <w:t>三木市長　様</w:t>
      </w:r>
      <w:r w:rsidRPr="00C361D3">
        <w:rPr>
          <w:rFonts w:asciiTheme="minorEastAsia" w:eastAsiaTheme="minorEastAsia" w:hAnsiTheme="minorEastAsia" w:hint="eastAsia"/>
          <w:b/>
          <w:sz w:val="22"/>
        </w:rPr>
        <w:t xml:space="preserve">　</w:t>
      </w:r>
    </w:p>
    <w:tbl>
      <w:tblPr>
        <w:tblW w:w="0" w:type="auto"/>
        <w:tblInd w:w="2802" w:type="dxa"/>
        <w:tblBorders>
          <w:bottom w:val="single" w:sz="4" w:space="0" w:color="auto"/>
          <w:insideH w:val="single" w:sz="4" w:space="0" w:color="auto"/>
        </w:tblBorders>
        <w:tblLook w:val="04A0" w:firstRow="1" w:lastRow="0" w:firstColumn="1" w:lastColumn="0" w:noHBand="0" w:noVBand="1"/>
      </w:tblPr>
      <w:tblGrid>
        <w:gridCol w:w="2145"/>
        <w:gridCol w:w="3544"/>
        <w:gridCol w:w="498"/>
      </w:tblGrid>
      <w:tr w:rsidR="005900E1" w:rsidRPr="00C361D3" w:rsidTr="0071525B">
        <w:trPr>
          <w:trHeight w:val="652"/>
        </w:trPr>
        <w:tc>
          <w:tcPr>
            <w:tcW w:w="2126" w:type="dxa"/>
            <w:shd w:val="clear" w:color="auto" w:fill="auto"/>
            <w:vAlign w:val="bottom"/>
          </w:tcPr>
          <w:p w:rsidR="005900E1" w:rsidRPr="00C361D3" w:rsidRDefault="005900E1" w:rsidP="0071525B">
            <w:pPr>
              <w:rPr>
                <w:rFonts w:asciiTheme="minorEastAsia" w:eastAsiaTheme="minorEastAsia" w:hAnsiTheme="minorEastAsia"/>
                <w:b/>
                <w:sz w:val="24"/>
                <w:szCs w:val="24"/>
              </w:rPr>
            </w:pPr>
            <w:r w:rsidRPr="005900E1">
              <w:rPr>
                <w:rFonts w:asciiTheme="minorEastAsia" w:eastAsiaTheme="minorEastAsia" w:hAnsiTheme="minorEastAsia" w:hint="eastAsia"/>
                <w:b/>
                <w:spacing w:val="301"/>
                <w:kern w:val="0"/>
                <w:sz w:val="24"/>
                <w:szCs w:val="24"/>
                <w:fitText w:val="1928" w:id="-1193108992"/>
              </w:rPr>
              <w:t>所在</w:t>
            </w:r>
            <w:r w:rsidRPr="005900E1">
              <w:rPr>
                <w:rFonts w:asciiTheme="minorEastAsia" w:eastAsiaTheme="minorEastAsia" w:hAnsiTheme="minorEastAsia" w:hint="eastAsia"/>
                <w:b/>
                <w:spacing w:val="1"/>
                <w:kern w:val="0"/>
                <w:sz w:val="24"/>
                <w:szCs w:val="24"/>
                <w:fitText w:val="1928" w:id="-1193108992"/>
              </w:rPr>
              <w:t>地</w:t>
            </w:r>
          </w:p>
        </w:tc>
        <w:tc>
          <w:tcPr>
            <w:tcW w:w="3544" w:type="dxa"/>
            <w:shd w:val="clear" w:color="auto" w:fill="auto"/>
            <w:vAlign w:val="bottom"/>
          </w:tcPr>
          <w:p w:rsidR="005900E1" w:rsidRPr="00C361D3" w:rsidRDefault="005900E1" w:rsidP="0071525B">
            <w:pPr>
              <w:rPr>
                <w:rFonts w:asciiTheme="minorEastAsia" w:eastAsiaTheme="minorEastAsia" w:hAnsiTheme="minorEastAsia"/>
                <w:b/>
                <w:sz w:val="24"/>
                <w:szCs w:val="24"/>
              </w:rPr>
            </w:pPr>
          </w:p>
        </w:tc>
        <w:tc>
          <w:tcPr>
            <w:tcW w:w="457" w:type="dxa"/>
            <w:shd w:val="clear" w:color="auto" w:fill="auto"/>
            <w:vAlign w:val="bottom"/>
          </w:tcPr>
          <w:p w:rsidR="005900E1" w:rsidRPr="00C361D3" w:rsidRDefault="005900E1" w:rsidP="0071525B">
            <w:pPr>
              <w:rPr>
                <w:rFonts w:asciiTheme="minorEastAsia" w:eastAsiaTheme="minorEastAsia" w:hAnsiTheme="minorEastAsia"/>
                <w:b/>
                <w:sz w:val="24"/>
                <w:szCs w:val="24"/>
              </w:rPr>
            </w:pPr>
          </w:p>
        </w:tc>
      </w:tr>
      <w:tr w:rsidR="005900E1" w:rsidRPr="00C361D3" w:rsidTr="0071525B">
        <w:trPr>
          <w:trHeight w:val="652"/>
        </w:trPr>
        <w:tc>
          <w:tcPr>
            <w:tcW w:w="2126" w:type="dxa"/>
            <w:shd w:val="clear" w:color="auto" w:fill="auto"/>
            <w:vAlign w:val="bottom"/>
          </w:tcPr>
          <w:p w:rsidR="005900E1" w:rsidRPr="00C361D3" w:rsidRDefault="005900E1" w:rsidP="0071525B">
            <w:pPr>
              <w:rPr>
                <w:rFonts w:asciiTheme="minorEastAsia" w:eastAsiaTheme="minorEastAsia" w:hAnsiTheme="minorEastAsia"/>
                <w:b/>
                <w:sz w:val="24"/>
                <w:szCs w:val="24"/>
              </w:rPr>
            </w:pPr>
            <w:r w:rsidRPr="005900E1">
              <w:rPr>
                <w:rFonts w:asciiTheme="minorEastAsia" w:eastAsiaTheme="minorEastAsia" w:hAnsiTheme="minorEastAsia" w:hint="eastAsia"/>
                <w:b/>
                <w:spacing w:val="48"/>
                <w:kern w:val="0"/>
                <w:sz w:val="24"/>
                <w:szCs w:val="24"/>
                <w:fitText w:val="1928" w:id="-1193108991"/>
              </w:rPr>
              <w:t>商号又は名</w:t>
            </w:r>
            <w:r w:rsidRPr="005900E1">
              <w:rPr>
                <w:rFonts w:asciiTheme="minorEastAsia" w:eastAsiaTheme="minorEastAsia" w:hAnsiTheme="minorEastAsia" w:hint="eastAsia"/>
                <w:b/>
                <w:spacing w:val="1"/>
                <w:kern w:val="0"/>
                <w:sz w:val="24"/>
                <w:szCs w:val="24"/>
                <w:fitText w:val="1928" w:id="-1193108991"/>
              </w:rPr>
              <w:t>称</w:t>
            </w:r>
          </w:p>
        </w:tc>
        <w:tc>
          <w:tcPr>
            <w:tcW w:w="3544" w:type="dxa"/>
            <w:shd w:val="clear" w:color="auto" w:fill="auto"/>
            <w:vAlign w:val="bottom"/>
          </w:tcPr>
          <w:p w:rsidR="005900E1" w:rsidRPr="00C361D3" w:rsidRDefault="005900E1" w:rsidP="0071525B">
            <w:pPr>
              <w:rPr>
                <w:rFonts w:asciiTheme="minorEastAsia" w:eastAsiaTheme="minorEastAsia" w:hAnsiTheme="minorEastAsia"/>
                <w:b/>
                <w:sz w:val="24"/>
                <w:szCs w:val="24"/>
              </w:rPr>
            </w:pPr>
          </w:p>
        </w:tc>
        <w:tc>
          <w:tcPr>
            <w:tcW w:w="457" w:type="dxa"/>
            <w:shd w:val="clear" w:color="auto" w:fill="auto"/>
            <w:vAlign w:val="bottom"/>
          </w:tcPr>
          <w:p w:rsidR="005900E1" w:rsidRPr="00C361D3" w:rsidRDefault="005900E1" w:rsidP="0071525B">
            <w:pPr>
              <w:rPr>
                <w:rFonts w:asciiTheme="minorEastAsia" w:eastAsiaTheme="minorEastAsia" w:hAnsiTheme="minorEastAsia"/>
                <w:b/>
                <w:sz w:val="24"/>
                <w:szCs w:val="24"/>
              </w:rPr>
            </w:pPr>
          </w:p>
        </w:tc>
      </w:tr>
      <w:tr w:rsidR="005900E1" w:rsidRPr="00C361D3" w:rsidTr="0071525B">
        <w:trPr>
          <w:trHeight w:val="652"/>
        </w:trPr>
        <w:tc>
          <w:tcPr>
            <w:tcW w:w="2126" w:type="dxa"/>
            <w:shd w:val="clear" w:color="auto" w:fill="auto"/>
            <w:vAlign w:val="bottom"/>
          </w:tcPr>
          <w:p w:rsidR="005900E1" w:rsidRPr="00C361D3" w:rsidRDefault="005900E1" w:rsidP="0071525B">
            <w:pPr>
              <w:rPr>
                <w:rFonts w:asciiTheme="minorEastAsia" w:eastAsiaTheme="minorEastAsia" w:hAnsiTheme="minorEastAsia"/>
                <w:b/>
                <w:sz w:val="24"/>
                <w:szCs w:val="24"/>
              </w:rPr>
            </w:pPr>
            <w:r w:rsidRPr="005900E1">
              <w:rPr>
                <w:rFonts w:asciiTheme="minorEastAsia" w:eastAsiaTheme="minorEastAsia" w:hAnsiTheme="minorEastAsia" w:hint="eastAsia"/>
                <w:b/>
                <w:spacing w:val="8"/>
                <w:kern w:val="0"/>
                <w:sz w:val="24"/>
                <w:szCs w:val="24"/>
                <w:fitText w:val="1928" w:id="-1193108990"/>
              </w:rPr>
              <w:t>代表者 職・氏</w:t>
            </w:r>
            <w:r w:rsidRPr="005900E1">
              <w:rPr>
                <w:rFonts w:asciiTheme="minorEastAsia" w:eastAsiaTheme="minorEastAsia" w:hAnsiTheme="minorEastAsia" w:hint="eastAsia"/>
                <w:b/>
                <w:spacing w:val="4"/>
                <w:kern w:val="0"/>
                <w:sz w:val="24"/>
                <w:szCs w:val="24"/>
                <w:fitText w:val="1928" w:id="-1193108990"/>
              </w:rPr>
              <w:t>名</w:t>
            </w:r>
          </w:p>
        </w:tc>
        <w:tc>
          <w:tcPr>
            <w:tcW w:w="3544" w:type="dxa"/>
            <w:shd w:val="clear" w:color="auto" w:fill="auto"/>
            <w:vAlign w:val="bottom"/>
          </w:tcPr>
          <w:p w:rsidR="005900E1" w:rsidRPr="00C361D3" w:rsidRDefault="005900E1" w:rsidP="0071525B">
            <w:pPr>
              <w:rPr>
                <w:rFonts w:asciiTheme="minorEastAsia" w:eastAsiaTheme="minorEastAsia" w:hAnsiTheme="minorEastAsia"/>
                <w:b/>
                <w:sz w:val="24"/>
                <w:szCs w:val="24"/>
              </w:rPr>
            </w:pPr>
          </w:p>
        </w:tc>
        <w:tc>
          <w:tcPr>
            <w:tcW w:w="457" w:type="dxa"/>
            <w:shd w:val="clear" w:color="auto" w:fill="auto"/>
            <w:vAlign w:val="bottom"/>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5900E1" w:rsidRPr="00C361D3" w:rsidRDefault="005900E1" w:rsidP="005900E1">
      <w:pPr>
        <w:ind w:firstLineChars="200" w:firstLine="524"/>
        <w:rPr>
          <w:rFonts w:asciiTheme="minorEastAsia" w:eastAsiaTheme="minorEastAsia" w:hAnsiTheme="minorEastAsia"/>
          <w:b/>
          <w:sz w:val="22"/>
        </w:rPr>
      </w:pPr>
    </w:p>
    <w:p w:rsidR="005900E1" w:rsidRPr="00C361D3" w:rsidRDefault="005900E1" w:rsidP="005900E1">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見　積　書</w:t>
      </w:r>
    </w:p>
    <w:p w:rsidR="005900E1" w:rsidRPr="00C361D3" w:rsidRDefault="005900E1" w:rsidP="005900E1">
      <w:pPr>
        <w:rPr>
          <w:rFonts w:asciiTheme="minorEastAsia" w:eastAsiaTheme="minorEastAsia" w:hAnsiTheme="minorEastAsia"/>
          <w:b/>
          <w:sz w:val="24"/>
          <w:szCs w:val="28"/>
        </w:rPr>
      </w:pPr>
    </w:p>
    <w:p w:rsidR="005900E1" w:rsidRPr="00C361D3" w:rsidRDefault="005900E1" w:rsidP="00E52AB3">
      <w:pPr>
        <w:ind w:left="1692" w:hangingChars="600" w:hanging="1692"/>
        <w:rPr>
          <w:rFonts w:asciiTheme="minorEastAsia" w:eastAsiaTheme="minorEastAsia" w:hAnsiTheme="minorEastAsia"/>
          <w:b/>
          <w:sz w:val="24"/>
          <w:szCs w:val="28"/>
        </w:rPr>
      </w:pPr>
      <w:r w:rsidRPr="00C361D3">
        <w:rPr>
          <w:rFonts w:asciiTheme="minorEastAsia" w:eastAsiaTheme="minorEastAsia" w:hAnsiTheme="minorEastAsia" w:hint="eastAsia"/>
          <w:b/>
          <w:sz w:val="24"/>
          <w:szCs w:val="28"/>
        </w:rPr>
        <w:t>１　業務名：</w:t>
      </w:r>
      <w:r w:rsidR="00E52AB3" w:rsidRPr="00E52AB3">
        <w:rPr>
          <w:rFonts w:asciiTheme="minorEastAsia" w:eastAsiaTheme="minorEastAsia" w:hAnsiTheme="minorEastAsia" w:hint="eastAsia"/>
          <w:b/>
          <w:sz w:val="24"/>
          <w:szCs w:val="24"/>
        </w:rPr>
        <w:t>三木市中央公民館等複合施設基本計画策定及び事業者選定発注支援業務</w:t>
      </w:r>
      <w:r w:rsidRPr="00C361D3">
        <w:rPr>
          <w:rFonts w:asciiTheme="minorEastAsia" w:eastAsiaTheme="minorEastAsia" w:hAnsiTheme="minorEastAsia" w:hint="eastAsia"/>
          <w:b/>
          <w:sz w:val="24"/>
          <w:szCs w:val="24"/>
        </w:rPr>
        <w:t>委託プロポーザル</w:t>
      </w:r>
    </w:p>
    <w:p w:rsidR="005900E1" w:rsidRPr="00C361D3" w:rsidRDefault="005900E1" w:rsidP="005900E1">
      <w:pPr>
        <w:rPr>
          <w:rFonts w:asciiTheme="minorEastAsia" w:eastAsiaTheme="minorEastAsia" w:hAnsiTheme="minorEastAsia"/>
          <w:b/>
          <w:sz w:val="28"/>
          <w:szCs w:val="28"/>
        </w:rPr>
      </w:pPr>
    </w:p>
    <w:p w:rsidR="005900E1" w:rsidRPr="00C361D3" w:rsidRDefault="005900E1" w:rsidP="005900E1">
      <w:pPr>
        <w:rPr>
          <w:rFonts w:asciiTheme="minorEastAsia" w:eastAsiaTheme="minorEastAsia" w:hAnsiTheme="minorEastAsia"/>
          <w:b/>
          <w:sz w:val="24"/>
        </w:rPr>
      </w:pPr>
      <w:r w:rsidRPr="00C361D3">
        <w:rPr>
          <w:rFonts w:asciiTheme="minorEastAsia" w:eastAsiaTheme="minorEastAsia" w:hAnsiTheme="minorEastAsia" w:hint="eastAsia"/>
          <w:b/>
          <w:sz w:val="24"/>
        </w:rPr>
        <w:t>２　見積金額</w:t>
      </w:r>
    </w:p>
    <w:tbl>
      <w:tblPr>
        <w:tblpPr w:leftFromText="142" w:rightFromText="142" w:vertAnchor="text" w:horzAnchor="margin" w:tblpXSpec="center" w:tblpY="58"/>
        <w:tblW w:w="7280" w:type="dxa"/>
        <w:tblCellMar>
          <w:left w:w="99" w:type="dxa"/>
          <w:right w:w="99" w:type="dxa"/>
        </w:tblCellMar>
        <w:tblLook w:val="04A0" w:firstRow="1" w:lastRow="0" w:firstColumn="1" w:lastColumn="0" w:noHBand="0" w:noVBand="1"/>
      </w:tblPr>
      <w:tblGrid>
        <w:gridCol w:w="728"/>
        <w:gridCol w:w="728"/>
        <w:gridCol w:w="728"/>
        <w:gridCol w:w="728"/>
        <w:gridCol w:w="728"/>
        <w:gridCol w:w="728"/>
        <w:gridCol w:w="728"/>
        <w:gridCol w:w="728"/>
        <w:gridCol w:w="728"/>
        <w:gridCol w:w="728"/>
      </w:tblGrid>
      <w:tr w:rsidR="005900E1" w:rsidRPr="00C361D3" w:rsidTr="0071525B">
        <w:trPr>
          <w:trHeight w:val="190"/>
        </w:trPr>
        <w:tc>
          <w:tcPr>
            <w:tcW w:w="728" w:type="dxa"/>
            <w:tcBorders>
              <w:top w:val="single" w:sz="8" w:space="0" w:color="auto"/>
              <w:left w:val="single" w:sz="8" w:space="0" w:color="auto"/>
              <w:bottom w:val="single" w:sz="4" w:space="0" w:color="auto"/>
              <w:right w:val="single" w:sz="12" w:space="0" w:color="auto"/>
            </w:tcBorders>
            <w:shd w:val="clear" w:color="auto" w:fill="EEECE1"/>
          </w:tcPr>
          <w:p w:rsidR="005900E1" w:rsidRPr="00C361D3" w:rsidRDefault="005900E1" w:rsidP="0071525B">
            <w:pPr>
              <w:rPr>
                <w:rFonts w:asciiTheme="minorEastAsia" w:eastAsiaTheme="minorEastAsia" w:hAnsiTheme="minorEastAsia"/>
                <w:b/>
                <w:bCs/>
              </w:rPr>
            </w:pPr>
            <w:r>
              <w:rPr>
                <w:rFonts w:asciiTheme="minorEastAsia" w:eastAsiaTheme="minorEastAsia" w:hAnsiTheme="minorEastAsia" w:hint="eastAsia"/>
                <w:b/>
                <w:bCs/>
              </w:rPr>
              <w:t>十億</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5900E1" w:rsidRPr="00C361D3" w:rsidRDefault="005900E1" w:rsidP="0071525B">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5900E1" w:rsidRPr="00C361D3" w:rsidRDefault="005900E1" w:rsidP="0071525B">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12" w:space="0" w:color="auto"/>
            </w:tcBorders>
            <w:shd w:val="clear" w:color="auto" w:fill="EEECE1"/>
            <w:noWrap/>
            <w:vAlign w:val="bottom"/>
            <w:hideMark/>
          </w:tcPr>
          <w:p w:rsidR="005900E1" w:rsidRPr="00C361D3" w:rsidRDefault="005900E1" w:rsidP="0071525B">
            <w:pPr>
              <w:jc w:val="right"/>
              <w:rPr>
                <w:rFonts w:asciiTheme="minorEastAsia" w:eastAsiaTheme="minorEastAsia" w:hAnsiTheme="minorEastAsia"/>
                <w:b/>
                <w:bCs/>
              </w:rPr>
            </w:pPr>
            <w:r w:rsidRPr="00C361D3">
              <w:rPr>
                <w:rFonts w:asciiTheme="minorEastAsia" w:eastAsiaTheme="minorEastAsia" w:hAnsiTheme="minorEastAsia" w:hint="eastAsia"/>
                <w:b/>
                <w:bCs/>
              </w:rPr>
              <w:t>百万</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5900E1" w:rsidRPr="00C361D3" w:rsidRDefault="005900E1" w:rsidP="0071525B">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5900E1" w:rsidRPr="00C361D3" w:rsidRDefault="005900E1" w:rsidP="0071525B">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12" w:space="0" w:color="auto"/>
            </w:tcBorders>
            <w:shd w:val="clear" w:color="auto" w:fill="EEECE1"/>
            <w:noWrap/>
            <w:vAlign w:val="bottom"/>
            <w:hideMark/>
          </w:tcPr>
          <w:p w:rsidR="005900E1" w:rsidRPr="00C361D3" w:rsidRDefault="005900E1" w:rsidP="0071525B">
            <w:pPr>
              <w:jc w:val="right"/>
              <w:rPr>
                <w:rFonts w:asciiTheme="minorEastAsia" w:eastAsiaTheme="minorEastAsia" w:hAnsiTheme="minorEastAsia"/>
                <w:b/>
                <w:bCs/>
              </w:rPr>
            </w:pPr>
            <w:r w:rsidRPr="00C361D3">
              <w:rPr>
                <w:rFonts w:asciiTheme="minorEastAsia" w:eastAsiaTheme="minorEastAsia" w:hAnsiTheme="minorEastAsia" w:hint="eastAsia"/>
                <w:b/>
                <w:bCs/>
              </w:rPr>
              <w:t>千</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5900E1" w:rsidRPr="00C361D3" w:rsidRDefault="005900E1" w:rsidP="0071525B">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5900E1" w:rsidRPr="00C361D3" w:rsidRDefault="005900E1" w:rsidP="0071525B">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8" w:space="0" w:color="auto"/>
            </w:tcBorders>
            <w:shd w:val="clear" w:color="auto" w:fill="EEECE1"/>
            <w:noWrap/>
            <w:vAlign w:val="bottom"/>
            <w:hideMark/>
          </w:tcPr>
          <w:p w:rsidR="005900E1" w:rsidRPr="00C361D3" w:rsidRDefault="005900E1" w:rsidP="0071525B">
            <w:pPr>
              <w:jc w:val="right"/>
              <w:rPr>
                <w:rFonts w:asciiTheme="minorEastAsia" w:eastAsiaTheme="minorEastAsia" w:hAnsiTheme="minorEastAsia"/>
                <w:b/>
                <w:bCs/>
              </w:rPr>
            </w:pPr>
            <w:r w:rsidRPr="00C361D3">
              <w:rPr>
                <w:rFonts w:asciiTheme="minorEastAsia" w:eastAsiaTheme="minorEastAsia" w:hAnsiTheme="minorEastAsia" w:hint="eastAsia"/>
                <w:b/>
                <w:bCs/>
              </w:rPr>
              <w:t>円</w:t>
            </w:r>
          </w:p>
        </w:tc>
      </w:tr>
      <w:tr w:rsidR="005900E1" w:rsidRPr="00C361D3" w:rsidTr="0071525B">
        <w:trPr>
          <w:trHeight w:val="850"/>
        </w:trPr>
        <w:tc>
          <w:tcPr>
            <w:tcW w:w="728" w:type="dxa"/>
            <w:tcBorders>
              <w:top w:val="single" w:sz="4" w:space="0" w:color="auto"/>
              <w:left w:val="single" w:sz="8" w:space="0" w:color="auto"/>
              <w:bottom w:val="single" w:sz="8" w:space="0" w:color="auto"/>
              <w:right w:val="single" w:sz="12" w:space="0" w:color="auto"/>
            </w:tcBorders>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single" w:sz="4" w:space="0" w:color="auto"/>
              <w:left w:val="nil"/>
              <w:bottom w:val="single" w:sz="8" w:space="0" w:color="auto"/>
              <w:right w:val="single" w:sz="12"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single" w:sz="4" w:space="0" w:color="auto"/>
              <w:left w:val="nil"/>
              <w:bottom w:val="single" w:sz="8" w:space="0" w:color="auto"/>
              <w:right w:val="single" w:sz="12"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8" w:space="0" w:color="auto"/>
            </w:tcBorders>
            <w:shd w:val="clear" w:color="auto" w:fill="auto"/>
            <w:noWrap/>
            <w:vAlign w:val="center"/>
            <w:hideMark/>
          </w:tcPr>
          <w:p w:rsidR="005900E1" w:rsidRPr="00C361D3" w:rsidRDefault="005900E1" w:rsidP="0071525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r>
    </w:tbl>
    <w:p w:rsidR="005900E1" w:rsidRPr="00C361D3" w:rsidRDefault="005900E1" w:rsidP="005900E1">
      <w:pPr>
        <w:rPr>
          <w:rFonts w:asciiTheme="minorEastAsia" w:eastAsiaTheme="minorEastAsia" w:hAnsiTheme="minorEastAsia"/>
          <w:b/>
          <w:sz w:val="24"/>
        </w:rPr>
      </w:pPr>
    </w:p>
    <w:p w:rsidR="005900E1" w:rsidRPr="00C361D3" w:rsidRDefault="005900E1" w:rsidP="005900E1">
      <w:pPr>
        <w:rPr>
          <w:rFonts w:asciiTheme="minorEastAsia" w:eastAsiaTheme="minorEastAsia" w:hAnsiTheme="minorEastAsia"/>
          <w:b/>
          <w:sz w:val="24"/>
          <w:szCs w:val="24"/>
        </w:rPr>
      </w:pPr>
    </w:p>
    <w:p w:rsidR="005900E1" w:rsidRPr="00C361D3" w:rsidRDefault="005900E1" w:rsidP="005900E1">
      <w:pPr>
        <w:rPr>
          <w:rFonts w:asciiTheme="minorEastAsia" w:eastAsiaTheme="minorEastAsia" w:hAnsiTheme="minorEastAsia"/>
          <w:b/>
          <w:sz w:val="24"/>
          <w:szCs w:val="24"/>
        </w:rPr>
      </w:pPr>
    </w:p>
    <w:p w:rsidR="005900E1" w:rsidRPr="00C361D3" w:rsidRDefault="005900E1" w:rsidP="005900E1">
      <w:pPr>
        <w:wordWrap w:val="0"/>
        <w:ind w:rightChars="281" w:right="705"/>
        <w:jc w:val="right"/>
        <w:rPr>
          <w:rFonts w:asciiTheme="minorEastAsia" w:eastAsiaTheme="minorEastAsia" w:hAnsiTheme="minorEastAsia"/>
        </w:rPr>
      </w:pPr>
      <w:r w:rsidRPr="00C361D3">
        <w:rPr>
          <w:rFonts w:asciiTheme="minorEastAsia" w:eastAsiaTheme="minorEastAsia" w:hAnsiTheme="minorEastAsia" w:hint="eastAsia"/>
          <w:b/>
          <w:sz w:val="24"/>
          <w:szCs w:val="24"/>
        </w:rPr>
        <w:t>（消費税及び地方消費税を含む。）</w:t>
      </w:r>
    </w:p>
    <w:p w:rsidR="005900E1" w:rsidRPr="00C361D3" w:rsidRDefault="005900E1" w:rsidP="005900E1">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３　内訳</w:t>
      </w:r>
    </w:p>
    <w:p w:rsidR="005900E1" w:rsidRPr="00C361D3" w:rsidRDefault="005900E1" w:rsidP="005900E1">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【記載上の注意】</w:t>
      </w:r>
    </w:p>
    <w:p w:rsidR="005900E1" w:rsidRPr="00C361D3" w:rsidRDefault="005900E1" w:rsidP="005900E1">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・金額はアラビア数字</w:t>
      </w:r>
      <w:r w:rsidR="00A57111">
        <w:rPr>
          <w:rFonts w:asciiTheme="minorEastAsia" w:eastAsiaTheme="minorEastAsia" w:hAnsiTheme="minorEastAsia" w:hint="eastAsia"/>
          <w:b/>
          <w:sz w:val="24"/>
          <w:szCs w:val="24"/>
        </w:rPr>
        <w:t>で</w:t>
      </w:r>
      <w:bookmarkStart w:id="0" w:name="_GoBack"/>
      <w:bookmarkEnd w:id="0"/>
      <w:r w:rsidRPr="00C361D3">
        <w:rPr>
          <w:rFonts w:asciiTheme="minorEastAsia" w:eastAsiaTheme="minorEastAsia" w:hAnsiTheme="minorEastAsia" w:hint="eastAsia"/>
          <w:b/>
          <w:sz w:val="24"/>
          <w:szCs w:val="24"/>
        </w:rPr>
        <w:t>記入してください。</w:t>
      </w:r>
    </w:p>
    <w:p w:rsidR="005900E1" w:rsidRPr="00C361D3" w:rsidRDefault="005900E1" w:rsidP="005900E1">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・金額の頭に￥記号を付けてください。</w:t>
      </w:r>
    </w:p>
    <w:p w:rsidR="005900E1" w:rsidRPr="00C361D3" w:rsidRDefault="005900E1" w:rsidP="005900E1">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・金額を変更することはできません。</w:t>
      </w:r>
    </w:p>
    <w:p w:rsidR="005900E1" w:rsidRPr="00C361D3" w:rsidRDefault="005900E1" w:rsidP="005900E1">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・見積金額の内訳及び明細（任意様式）を添付してください。</w:t>
      </w:r>
    </w:p>
    <w:p w:rsidR="009C643E" w:rsidRPr="005900E1" w:rsidRDefault="009C643E">
      <w:pPr>
        <w:rPr>
          <w:b/>
          <w:sz w:val="24"/>
          <w:szCs w:val="24"/>
        </w:rPr>
      </w:pPr>
    </w:p>
    <w:sectPr w:rsidR="009C643E" w:rsidRPr="005900E1" w:rsidSect="009C643E">
      <w:pgSz w:w="11906" w:h="16838" w:code="9"/>
      <w:pgMar w:top="1701" w:right="1418" w:bottom="1134" w:left="1701"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2D" w:rsidRDefault="0084292D" w:rsidP="009C643E">
      <w:r>
        <w:separator/>
      </w:r>
    </w:p>
  </w:endnote>
  <w:endnote w:type="continuationSeparator" w:id="0">
    <w:p w:rsidR="0084292D" w:rsidRDefault="0084292D"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2D" w:rsidRDefault="0084292D" w:rsidP="009C643E">
      <w:r>
        <w:separator/>
      </w:r>
    </w:p>
  </w:footnote>
  <w:footnote w:type="continuationSeparator" w:id="0">
    <w:p w:rsidR="0084292D" w:rsidRDefault="0084292D"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32"/>
    <w:rsid w:val="004F0A5E"/>
    <w:rsid w:val="005900E1"/>
    <w:rsid w:val="0084292D"/>
    <w:rsid w:val="009C643E"/>
    <w:rsid w:val="00A57111"/>
    <w:rsid w:val="00A82C9F"/>
    <w:rsid w:val="00AA25F6"/>
    <w:rsid w:val="00B377C1"/>
    <w:rsid w:val="00D60832"/>
    <w:rsid w:val="00E52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342354A-CBF5-4C48-A887-F4C40217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0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三木市役所</cp:lastModifiedBy>
  <cp:revision>4</cp:revision>
  <dcterms:created xsi:type="dcterms:W3CDTF">2023-08-28T01:26:00Z</dcterms:created>
  <dcterms:modified xsi:type="dcterms:W3CDTF">2023-09-29T06:09:00Z</dcterms:modified>
</cp:coreProperties>
</file>